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171E" w14:textId="1BBC393F" w:rsidR="0023258F" w:rsidRDefault="00757FD2" w:rsidP="00757FD2">
      <w:pPr>
        <w:pStyle w:val="Heading1"/>
      </w:pPr>
      <w:r>
        <w:t>2021 by the Numbers</w:t>
      </w:r>
    </w:p>
    <w:p w14:paraId="1EECEDF8" w14:textId="2330E916" w:rsidR="00757FD2" w:rsidRDefault="00757FD2" w:rsidP="00757FD2">
      <w:pPr>
        <w:pStyle w:val="Heading2"/>
      </w:pPr>
      <w:r>
        <w:t>Donors</w:t>
      </w:r>
    </w:p>
    <w:p w14:paraId="266AC0F1" w14:textId="409CC4BF" w:rsidR="00757FD2" w:rsidRDefault="00757FD2" w:rsidP="00757FD2">
      <w:r>
        <w:t>252 New donors</w:t>
      </w:r>
    </w:p>
    <w:p w14:paraId="1625158A" w14:textId="387376AE" w:rsidR="00757FD2" w:rsidRDefault="00757FD2" w:rsidP="00757FD2">
      <w:r>
        <w:t>Overall, gifts came from 30 states and 57 counties</w:t>
      </w:r>
    </w:p>
    <w:p w14:paraId="5F71B68E" w14:textId="7C778820" w:rsidR="00757FD2" w:rsidRDefault="00757FD2" w:rsidP="00757FD2">
      <w:pPr>
        <w:pStyle w:val="Heading2"/>
      </w:pPr>
      <w:r>
        <w:t>Advocacy</w:t>
      </w:r>
    </w:p>
    <w:p w14:paraId="10AE34F4" w14:textId="359D3C8F" w:rsidR="00757FD2" w:rsidRDefault="00757FD2" w:rsidP="00757FD2">
      <w:r>
        <w:t>324.5 hours advocating for equitable policies and practices related to:</w:t>
      </w:r>
    </w:p>
    <w:p w14:paraId="6C291AD4" w14:textId="2DF3722A" w:rsidR="00757FD2" w:rsidRDefault="00757FD2" w:rsidP="00757FD2">
      <w:pPr>
        <w:pStyle w:val="ListParagraph"/>
        <w:numPr>
          <w:ilvl w:val="0"/>
          <w:numId w:val="2"/>
        </w:numPr>
      </w:pPr>
      <w:r>
        <w:t>Transportation</w:t>
      </w:r>
    </w:p>
    <w:p w14:paraId="6F6F8DAC" w14:textId="26E03AC7" w:rsidR="00604EE0" w:rsidRDefault="00604EE0" w:rsidP="00757FD2">
      <w:pPr>
        <w:pStyle w:val="ListParagraph"/>
        <w:numPr>
          <w:ilvl w:val="0"/>
          <w:numId w:val="2"/>
        </w:numPr>
      </w:pPr>
      <w:r>
        <w:t>Health care</w:t>
      </w:r>
    </w:p>
    <w:p w14:paraId="033BBE10" w14:textId="5E9B37A6" w:rsidR="00604EE0" w:rsidRDefault="00604EE0" w:rsidP="00757FD2">
      <w:pPr>
        <w:pStyle w:val="ListParagraph"/>
        <w:numPr>
          <w:ilvl w:val="0"/>
          <w:numId w:val="2"/>
        </w:numPr>
      </w:pPr>
      <w:r>
        <w:t>Employment</w:t>
      </w:r>
    </w:p>
    <w:p w14:paraId="58C5C30F" w14:textId="6252E593" w:rsidR="00604EE0" w:rsidRDefault="00604EE0" w:rsidP="00757FD2">
      <w:pPr>
        <w:pStyle w:val="ListParagraph"/>
        <w:numPr>
          <w:ilvl w:val="0"/>
          <w:numId w:val="2"/>
        </w:numPr>
      </w:pPr>
      <w:r>
        <w:t>Education</w:t>
      </w:r>
    </w:p>
    <w:p w14:paraId="213E219B" w14:textId="0EE3D427" w:rsidR="00604EE0" w:rsidRDefault="00604EE0" w:rsidP="00757FD2">
      <w:pPr>
        <w:pStyle w:val="ListParagraph"/>
        <w:numPr>
          <w:ilvl w:val="0"/>
          <w:numId w:val="2"/>
        </w:numPr>
      </w:pPr>
      <w:r>
        <w:t>Civil rights</w:t>
      </w:r>
    </w:p>
    <w:p w14:paraId="554E8C59" w14:textId="47773C11" w:rsidR="00604EE0" w:rsidRDefault="00604EE0" w:rsidP="00757FD2">
      <w:pPr>
        <w:pStyle w:val="ListParagraph"/>
        <w:numPr>
          <w:ilvl w:val="0"/>
          <w:numId w:val="2"/>
        </w:numPr>
      </w:pPr>
      <w:r>
        <w:t>Accessible voting</w:t>
      </w:r>
    </w:p>
    <w:p w14:paraId="44483E87" w14:textId="1227D9E0" w:rsidR="00604EE0" w:rsidRDefault="00604EE0" w:rsidP="00604EE0">
      <w:pPr>
        <w:pStyle w:val="Heading2"/>
      </w:pPr>
      <w:r>
        <w:t>Scholarships</w:t>
      </w:r>
    </w:p>
    <w:p w14:paraId="1DDE1150" w14:textId="6A5A4CA6" w:rsidR="00604EE0" w:rsidRDefault="00604EE0" w:rsidP="00604EE0">
      <w:r>
        <w:t>$2,000 in awards received by 10 students across Wisconsin</w:t>
      </w:r>
    </w:p>
    <w:p w14:paraId="253B77F0" w14:textId="65B7E126" w:rsidR="00604EE0" w:rsidRDefault="00604EE0" w:rsidP="00604EE0">
      <w:pPr>
        <w:pStyle w:val="Heading2"/>
      </w:pPr>
      <w:r>
        <w:t>Volunteers</w:t>
      </w:r>
    </w:p>
    <w:p w14:paraId="5A454F9C" w14:textId="003B273A" w:rsidR="00604EE0" w:rsidRDefault="00604EE0" w:rsidP="00604EE0">
      <w:r>
        <w:t>767 hours donated</w:t>
      </w:r>
    </w:p>
    <w:p w14:paraId="785C7A6A" w14:textId="7F5B7E76" w:rsidR="00604EE0" w:rsidRDefault="00604EE0" w:rsidP="0077490F">
      <w:pPr>
        <w:pStyle w:val="Heading2"/>
      </w:pPr>
      <w:r>
        <w:t>Education</w:t>
      </w:r>
    </w:p>
    <w:p w14:paraId="740F7F55" w14:textId="0E35FE44" w:rsidR="00604EE0" w:rsidRDefault="00604EE0" w:rsidP="00604EE0">
      <w:r>
        <w:t>82 presentations, reaching 2,057 participants</w:t>
      </w:r>
    </w:p>
    <w:p w14:paraId="48684275" w14:textId="334BE990" w:rsidR="00604EE0" w:rsidRDefault="00604EE0" w:rsidP="00604EE0">
      <w:r>
        <w:t>Topics included:</w:t>
      </w:r>
    </w:p>
    <w:p w14:paraId="024C0046" w14:textId="381493A7" w:rsidR="00604EE0" w:rsidRDefault="00604EE0" w:rsidP="00604EE0">
      <w:pPr>
        <w:pStyle w:val="ListParagraph"/>
        <w:numPr>
          <w:ilvl w:val="0"/>
          <w:numId w:val="3"/>
        </w:numPr>
      </w:pPr>
      <w:r>
        <w:t>Coping with vision loss</w:t>
      </w:r>
    </w:p>
    <w:p w14:paraId="08713FF1" w14:textId="3B30E4A0" w:rsidR="00604EE0" w:rsidRDefault="00604EE0" w:rsidP="00604EE0">
      <w:pPr>
        <w:pStyle w:val="ListParagraph"/>
        <w:numPr>
          <w:ilvl w:val="0"/>
          <w:numId w:val="3"/>
        </w:numPr>
      </w:pPr>
      <w:r>
        <w:t>Pedestrian safety</w:t>
      </w:r>
    </w:p>
    <w:p w14:paraId="5DBFB1EE" w14:textId="6F7CA465" w:rsidR="00604EE0" w:rsidRDefault="00604EE0" w:rsidP="00604EE0">
      <w:pPr>
        <w:pStyle w:val="ListParagraph"/>
        <w:numPr>
          <w:ilvl w:val="0"/>
          <w:numId w:val="3"/>
        </w:numPr>
      </w:pPr>
      <w:r>
        <w:t>Website accessibility</w:t>
      </w:r>
    </w:p>
    <w:p w14:paraId="1BBBA849" w14:textId="76107604" w:rsidR="00604EE0" w:rsidRDefault="00604EE0" w:rsidP="004E4D3B">
      <w:pPr>
        <w:pStyle w:val="Heading2"/>
      </w:pPr>
      <w:r>
        <w:t>Vision Services</w:t>
      </w:r>
    </w:p>
    <w:p w14:paraId="708C7927" w14:textId="3BA26E69" w:rsidR="00604EE0" w:rsidRDefault="00604EE0" w:rsidP="00604EE0">
      <w:r>
        <w:t>382 in-home vision rehabilitation visits</w:t>
      </w:r>
    </w:p>
    <w:p w14:paraId="6172835D" w14:textId="6A7BB940" w:rsidR="00604EE0" w:rsidRDefault="00604EE0" w:rsidP="00604EE0">
      <w:r>
        <w:t>257 access technology appointments</w:t>
      </w:r>
    </w:p>
    <w:p w14:paraId="277EC988" w14:textId="1055EB5B" w:rsidR="00604EE0" w:rsidRDefault="00604EE0" w:rsidP="00604EE0">
      <w:r>
        <w:t>159 low vision rehabilitation visions</w:t>
      </w:r>
    </w:p>
    <w:p w14:paraId="4B32A9D8" w14:textId="4CF4DDE8" w:rsidR="00604EE0" w:rsidRDefault="00604EE0" w:rsidP="00604EE0">
      <w:r>
        <w:t>160 phone consultations</w:t>
      </w:r>
    </w:p>
    <w:p w14:paraId="68F1EF6F" w14:textId="12795B8B" w:rsidR="00604EE0" w:rsidRDefault="00604EE0" w:rsidP="00D2145C">
      <w:pPr>
        <w:pStyle w:val="Heading2"/>
      </w:pPr>
      <w:r>
        <w:lastRenderedPageBreak/>
        <w:t>Sharper Vision Store</w:t>
      </w:r>
    </w:p>
    <w:p w14:paraId="54B9A8CE" w14:textId="14F0563E" w:rsidR="00604EE0" w:rsidRDefault="00604EE0" w:rsidP="00604EE0">
      <w:r>
        <w:t>1,654 customers from 51 counties</w:t>
      </w:r>
    </w:p>
    <w:p w14:paraId="63294237" w14:textId="0E2E294F" w:rsidR="00604EE0" w:rsidRDefault="00604EE0" w:rsidP="00D2145C">
      <w:pPr>
        <w:pStyle w:val="Heading2"/>
      </w:pPr>
      <w:r>
        <w:t>White Canes</w:t>
      </w:r>
    </w:p>
    <w:p w14:paraId="1BF3703A" w14:textId="2D23D9E0" w:rsidR="00604EE0" w:rsidRDefault="00604EE0" w:rsidP="00604EE0">
      <w:r>
        <w:t>438 canes provided to clients in 42 counties</w:t>
      </w:r>
    </w:p>
    <w:p w14:paraId="536A2F21" w14:textId="46A15D74" w:rsidR="00604EE0" w:rsidRDefault="00604EE0" w:rsidP="00604EE0">
      <w:r>
        <w:t>23 communities and the State of Wisconsin issued white cane safety day proclamations</w:t>
      </w:r>
    </w:p>
    <w:p w14:paraId="378B12EB" w14:textId="3FEB72A6" w:rsidR="00480323" w:rsidRDefault="00480323">
      <w:pPr>
        <w:rPr>
          <w:rFonts w:eastAsiaTheme="majorEastAsia" w:cstheme="majorBidi"/>
          <w:b/>
          <w:sz w:val="32"/>
          <w:szCs w:val="32"/>
        </w:rPr>
      </w:pPr>
      <w:r>
        <w:br w:type="page"/>
      </w:r>
    </w:p>
    <w:p w14:paraId="469A30BB" w14:textId="0F3B635D" w:rsidR="00604EE0" w:rsidRDefault="00480323" w:rsidP="00480323">
      <w:pPr>
        <w:pStyle w:val="Heading1"/>
      </w:pPr>
      <w:r>
        <w:lastRenderedPageBreak/>
        <w:t>70 Years of Advocacy, Empowerment &amp; Service</w:t>
      </w:r>
    </w:p>
    <w:p w14:paraId="745F917E" w14:textId="2E27490F" w:rsidR="00480323" w:rsidRDefault="00480323" w:rsidP="00480323">
      <w:pPr>
        <w:pStyle w:val="Heading2"/>
      </w:pPr>
      <w:r>
        <w:t>1952</w:t>
      </w:r>
    </w:p>
    <w:p w14:paraId="342A9140" w14:textId="121840E4" w:rsidR="00480323" w:rsidRDefault="00480323" w:rsidP="00480323">
      <w:r>
        <w:t>The Wisconsin Council of the Blind is founded to advocate in the public policy arena on behalf of people with vision loss.</w:t>
      </w:r>
    </w:p>
    <w:p w14:paraId="477E2A5E" w14:textId="38244091" w:rsidR="00480323" w:rsidRDefault="00480323" w:rsidP="00480323">
      <w:pPr>
        <w:pStyle w:val="Heading2"/>
      </w:pPr>
      <w:r>
        <w:t>1960s</w:t>
      </w:r>
    </w:p>
    <w:p w14:paraId="61CDC813" w14:textId="705AA74E" w:rsidR="00480323" w:rsidRDefault="00480323" w:rsidP="00480323">
      <w:r>
        <w:t>The Council’s store opens for business</w:t>
      </w:r>
      <w:r w:rsidR="00081234">
        <w:t>.</w:t>
      </w:r>
    </w:p>
    <w:p w14:paraId="21CFEB52" w14:textId="157B0603" w:rsidR="00480323" w:rsidRDefault="00480323" w:rsidP="00480323">
      <w:pPr>
        <w:pStyle w:val="Heading2"/>
      </w:pPr>
      <w:r>
        <w:t>1980s</w:t>
      </w:r>
    </w:p>
    <w:p w14:paraId="2BA26B92" w14:textId="0A7973C3" w:rsidR="00480323" w:rsidRDefault="00480323" w:rsidP="00480323">
      <w:r>
        <w:t>Distribution of free white canes begins</w:t>
      </w:r>
      <w:r w:rsidR="00081234">
        <w:t>.</w:t>
      </w:r>
    </w:p>
    <w:p w14:paraId="10E10224" w14:textId="5D7304AE" w:rsidR="00480323" w:rsidRDefault="00480323" w:rsidP="00480323">
      <w:pPr>
        <w:pStyle w:val="Heading2"/>
      </w:pPr>
      <w:r>
        <w:t>1992</w:t>
      </w:r>
    </w:p>
    <w:p w14:paraId="2087810C" w14:textId="60D158D2" w:rsidR="00480323" w:rsidRDefault="00480323" w:rsidP="00480323">
      <w:r>
        <w:t>Vision services becomes a pillar program of the council.</w:t>
      </w:r>
    </w:p>
    <w:p w14:paraId="5A495B83" w14:textId="1D3C9283" w:rsidR="00081234" w:rsidRDefault="005F759C" w:rsidP="005F759C">
      <w:pPr>
        <w:pStyle w:val="Heading2"/>
      </w:pPr>
      <w:r>
        <w:t>2001</w:t>
      </w:r>
    </w:p>
    <w:p w14:paraId="37CD5E78" w14:textId="361D695E" w:rsidR="005F759C" w:rsidRDefault="005F759C" w:rsidP="005F759C">
      <w:r>
        <w:t>The Council moves to its current location in Madison.</w:t>
      </w:r>
    </w:p>
    <w:p w14:paraId="21600302" w14:textId="612B7C92" w:rsidR="005F759C" w:rsidRDefault="005F759C" w:rsidP="005F759C">
      <w:pPr>
        <w:pStyle w:val="Heading2"/>
      </w:pPr>
      <w:r>
        <w:t>2003</w:t>
      </w:r>
    </w:p>
    <w:p w14:paraId="5C56C8C0" w14:textId="6DAF9F73" w:rsidR="005F759C" w:rsidRDefault="005F759C" w:rsidP="005F759C">
      <w:r>
        <w:t>“Visually Impaired” is added to the organization’s name.</w:t>
      </w:r>
    </w:p>
    <w:p w14:paraId="0585007B" w14:textId="3906D110" w:rsidR="005F759C" w:rsidRDefault="004F1AEF" w:rsidP="005F759C">
      <w:pPr>
        <w:pStyle w:val="Heading2"/>
      </w:pPr>
      <w:r>
        <w:t>2006</w:t>
      </w:r>
    </w:p>
    <w:p w14:paraId="558F1FC3" w14:textId="2A326B85" w:rsidR="004F1AEF" w:rsidRDefault="004F1AEF" w:rsidP="004F1AEF">
      <w:r>
        <w:t>The store is renamed the Sharper Vision Store.</w:t>
      </w:r>
    </w:p>
    <w:p w14:paraId="6B53A534" w14:textId="05095430" w:rsidR="004F1AEF" w:rsidRDefault="004F1AEF" w:rsidP="004F1AEF">
      <w:pPr>
        <w:pStyle w:val="Heading2"/>
      </w:pPr>
      <w:r>
        <w:t>2015</w:t>
      </w:r>
    </w:p>
    <w:p w14:paraId="51EF5A60" w14:textId="364F7347" w:rsidR="004F1AEF" w:rsidRDefault="004F1AEF" w:rsidP="004F1AEF">
      <w:r>
        <w:t>The Council opens its Low Vision Clinic.</w:t>
      </w:r>
    </w:p>
    <w:p w14:paraId="21064A41" w14:textId="246073EA" w:rsidR="004F1AEF" w:rsidRDefault="004F1AEF" w:rsidP="004F1AEF">
      <w:pPr>
        <w:pStyle w:val="Heading2"/>
      </w:pPr>
      <w:r>
        <w:t>2017</w:t>
      </w:r>
    </w:p>
    <w:p w14:paraId="234B9E98" w14:textId="627743FB" w:rsidR="004F1AEF" w:rsidRDefault="004F1AEF" w:rsidP="004F1AEF">
      <w:r>
        <w:t>Classes on access technology expand to become a core part of Vision Services.</w:t>
      </w:r>
    </w:p>
    <w:p w14:paraId="1477DD03" w14:textId="19EC6FBC" w:rsidR="004F1AEF" w:rsidRDefault="004F1AEF" w:rsidP="004F1AEF">
      <w:pPr>
        <w:pStyle w:val="Heading2"/>
      </w:pPr>
      <w:r>
        <w:t>2022</w:t>
      </w:r>
    </w:p>
    <w:p w14:paraId="1E8736F9" w14:textId="5488CD82" w:rsidR="004F1AEF" w:rsidRDefault="004F1AEF" w:rsidP="004F1AEF">
      <w:r>
        <w:t>The Council celebrates its 70</w:t>
      </w:r>
      <w:r w:rsidRPr="004F1AEF">
        <w:rPr>
          <w:vertAlign w:val="superscript"/>
        </w:rPr>
        <w:t>th</w:t>
      </w:r>
      <w:r>
        <w:t xml:space="preserve"> anniversary.</w:t>
      </w:r>
    </w:p>
    <w:p w14:paraId="03A0CACD" w14:textId="77777777" w:rsidR="007856CF" w:rsidRDefault="007856CF" w:rsidP="006577C3"/>
    <w:p w14:paraId="5A39B8B7" w14:textId="00381C42" w:rsidR="006577C3" w:rsidRDefault="006577C3" w:rsidP="006577C3">
      <w:r>
        <w:t>Wisconsin Council of the Blind and Visually Impaired</w:t>
      </w:r>
    </w:p>
    <w:p w14:paraId="7370230A" w14:textId="77777777" w:rsidR="006577C3" w:rsidRDefault="006577C3" w:rsidP="006577C3">
      <w:r>
        <w:t xml:space="preserve">754 Williamson Street, Madison, WI 53703 </w:t>
      </w:r>
    </w:p>
    <w:p w14:paraId="2FFD1951" w14:textId="77777777" w:rsidR="006577C3" w:rsidRDefault="006577C3" w:rsidP="006577C3">
      <w:r>
        <w:t>1-800-783-5213</w:t>
      </w:r>
    </w:p>
    <w:p w14:paraId="1BC0F472" w14:textId="77777777" w:rsidR="006577C3" w:rsidRDefault="006577C3" w:rsidP="006577C3">
      <w:r>
        <w:t>WCBlind.org</w:t>
      </w:r>
    </w:p>
    <w:p w14:paraId="1F40CEF8" w14:textId="546E7FD9" w:rsidR="006577C3" w:rsidRPr="004F1AEF" w:rsidRDefault="006577C3" w:rsidP="006577C3">
      <w:r>
        <w:lastRenderedPageBreak/>
        <w:t>Info@WCBlind.org</w:t>
      </w:r>
    </w:p>
    <w:p w14:paraId="23D562BD" w14:textId="77777777" w:rsidR="00757FD2" w:rsidRPr="00757FD2" w:rsidRDefault="00757FD2" w:rsidP="00757FD2"/>
    <w:sectPr w:rsidR="00757FD2" w:rsidRPr="00757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PLTDQ+Verdan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C2E4E"/>
    <w:multiLevelType w:val="hybridMultilevel"/>
    <w:tmpl w:val="65C8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4AD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60A48CA"/>
    <w:multiLevelType w:val="hybridMultilevel"/>
    <w:tmpl w:val="4A2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67454">
    <w:abstractNumId w:val="1"/>
  </w:num>
  <w:num w:numId="2" w16cid:durableId="1795756230">
    <w:abstractNumId w:val="0"/>
  </w:num>
  <w:num w:numId="3" w16cid:durableId="109274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D2"/>
    <w:rsid w:val="00081234"/>
    <w:rsid w:val="0023258F"/>
    <w:rsid w:val="00480323"/>
    <w:rsid w:val="004E4D3B"/>
    <w:rsid w:val="004F1AEF"/>
    <w:rsid w:val="005F759C"/>
    <w:rsid w:val="00604EE0"/>
    <w:rsid w:val="006577C3"/>
    <w:rsid w:val="00757FD2"/>
    <w:rsid w:val="0077490F"/>
    <w:rsid w:val="007856CF"/>
    <w:rsid w:val="00CB0A5D"/>
    <w:rsid w:val="00CE31BD"/>
    <w:rsid w:val="00D2145C"/>
    <w:rsid w:val="00EC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6A384"/>
  <w15:chartTrackingRefBased/>
  <w15:docId w15:val="{01811D24-7E12-4DAC-8330-7287C721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FD2"/>
    <w:rPr>
      <w:rFonts w:ascii="Verdana" w:hAnsi="Verdana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FD2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FD2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7FD2"/>
    <w:pPr>
      <w:autoSpaceDE w:val="0"/>
      <w:autoSpaceDN w:val="0"/>
      <w:adjustRightInd w:val="0"/>
      <w:spacing w:after="0" w:line="240" w:lineRule="auto"/>
    </w:pPr>
    <w:rPr>
      <w:rFonts w:ascii="YPLTDQ+Verdana-Bold" w:hAnsi="YPLTDQ+Verdana-Bold" w:cs="YPLTDQ+Verdana-Bol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7FD2"/>
    <w:rPr>
      <w:rFonts w:ascii="Verdana" w:eastAsiaTheme="majorEastAsia" w:hAnsi="Verdan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7FD2"/>
    <w:rPr>
      <w:rFonts w:ascii="Verdana" w:eastAsiaTheme="majorEastAsia" w:hAnsi="Verdana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757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Torres</dc:creator>
  <cp:keywords/>
  <dc:description/>
  <cp:lastModifiedBy>Dan Torres</cp:lastModifiedBy>
  <cp:revision>10</cp:revision>
  <dcterms:created xsi:type="dcterms:W3CDTF">2022-05-05T14:43:00Z</dcterms:created>
  <dcterms:modified xsi:type="dcterms:W3CDTF">2022-05-05T16:35:00Z</dcterms:modified>
</cp:coreProperties>
</file>