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6AC7699" w14:paraId="2C078E63" wp14:textId="2558D780">
      <w:pPr>
        <w:jc w:val="center"/>
        <w:rPr>
          <w:rFonts w:ascii="Verdana" w:hAnsi="Verdana" w:eastAsia="Verdana" w:cs="Verdana"/>
          <w:b w:val="1"/>
          <w:bCs w:val="1"/>
          <w:sz w:val="28"/>
          <w:szCs w:val="28"/>
        </w:rPr>
      </w:pPr>
      <w:bookmarkStart w:name="_GoBack" w:id="0"/>
      <w:bookmarkEnd w:id="0"/>
      <w:r w:rsidRPr="46AC7699" w:rsidR="1B0CB086">
        <w:rPr>
          <w:rFonts w:ascii="Verdana" w:hAnsi="Verdana" w:eastAsia="Verdana" w:cs="Verdana"/>
          <w:b w:val="1"/>
          <w:bCs w:val="1"/>
          <w:sz w:val="28"/>
          <w:szCs w:val="28"/>
        </w:rPr>
        <w:t>Wisconsin Council of the Blind and Visually Impaired</w:t>
      </w:r>
    </w:p>
    <w:p w:rsidR="1B0CB086" w:rsidP="46AC7699" w:rsidRDefault="1B0CB086" w14:paraId="467A419C" w14:textId="7D6742D1">
      <w:pPr>
        <w:pStyle w:val="Normal"/>
        <w:jc w:val="center"/>
        <w:rPr>
          <w:rFonts w:ascii="Verdana" w:hAnsi="Verdana" w:eastAsia="Verdana" w:cs="Verdana"/>
          <w:b w:val="1"/>
          <w:bCs w:val="1"/>
          <w:sz w:val="36"/>
          <w:szCs w:val="36"/>
        </w:rPr>
      </w:pPr>
      <w:r w:rsidRPr="46AC7699" w:rsidR="1B0CB086">
        <w:rPr>
          <w:rFonts w:ascii="Verdana" w:hAnsi="Verdana" w:eastAsia="Verdana" w:cs="Verdana"/>
          <w:b w:val="1"/>
          <w:bCs w:val="1"/>
          <w:sz w:val="36"/>
          <w:szCs w:val="36"/>
        </w:rPr>
        <w:t>Employment</w:t>
      </w:r>
    </w:p>
    <w:p w:rsidR="46AC7699" w:rsidP="46AC7699" w:rsidRDefault="46AC7699" w14:paraId="1068A374" w14:textId="4B552F2E">
      <w:pPr>
        <w:pStyle w:val="Normal"/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</w:pPr>
    </w:p>
    <w:p w:rsidR="1B0CB086" w:rsidP="46AC7699" w:rsidRDefault="1B0CB086" w14:paraId="46AF1977" w14:textId="1C083042">
      <w:pPr>
        <w:pStyle w:val="Normal"/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</w:pPr>
      <w:r w:rsidRPr="46AC7699" w:rsidR="1B0CB086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OPPORTUNITIES</w:t>
      </w:r>
    </w:p>
    <w:p w:rsidR="2A46E0DA" w:rsidP="46AC7699" w:rsidRDefault="2A46E0DA" w14:paraId="74085691" w14:textId="40F5C490">
      <w:pPr>
        <w:pStyle w:val="Normal"/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</w:pP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Support initiatives to increase competitive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integrated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employment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for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people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who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are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blind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or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visually</w:t>
      </w:r>
      <w:r w:rsidRPr="46AC7699" w:rsidR="631D6B4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impaired.</w:t>
      </w:r>
      <w:r w:rsidRPr="46AC7699" w:rsidR="631D6B4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Individuals</w:t>
      </w:r>
      <w:r w:rsidRPr="46AC7699" w:rsidR="631D6B4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with</w:t>
      </w:r>
      <w:r w:rsidRPr="46AC7699" w:rsidR="631D6B4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visual</w:t>
      </w:r>
      <w:r w:rsidRPr="46AC7699" w:rsidR="631D6B4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impairments</w:t>
      </w:r>
      <w:r w:rsidRPr="46AC7699" w:rsidR="631D6B4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have</w:t>
      </w:r>
      <w:r w:rsidRPr="46AC7699" w:rsidR="631D6B4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a</w:t>
      </w:r>
      <w:r w:rsidRPr="46AC7699" w:rsidR="631D6B4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70%</w:t>
      </w:r>
      <w:r w:rsidRPr="46AC7699" w:rsidR="631D6B4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unemployment</w:t>
      </w:r>
      <w:r w:rsidRPr="46AC7699" w:rsidR="631D6B4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rate</w:t>
      </w:r>
      <w:r w:rsidRPr="46AC7699" w:rsidR="631D6B4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and</w:t>
      </w:r>
      <w:r w:rsidRPr="46AC7699" w:rsidR="631D6B4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a</w:t>
      </w:r>
      <w:r w:rsidRPr="46AC7699" w:rsidR="631D6B4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22%</w:t>
      </w:r>
      <w:r w:rsidRPr="46AC7699" w:rsidR="631D6B4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underemployment</w:t>
      </w:r>
      <w:r w:rsidRPr="46AC7699" w:rsidR="631D6B4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rate</w:t>
      </w:r>
      <w:r w:rsidRPr="46AC7699" w:rsidR="631D6B4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–</w:t>
      </w:r>
      <w:r w:rsidRPr="46AC7699" w:rsidR="631D6B4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meaning</w:t>
      </w:r>
      <w:r w:rsidRPr="46AC7699" w:rsidR="631D6B4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almost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the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entire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population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has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an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unfavorable employment status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.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People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experiencing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vision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loss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have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unique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needs related to obtaining and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sustaining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living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wage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employment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.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This</w:t>
      </w:r>
      <w:r w:rsidRPr="46AC7699" w:rsidR="631D6B4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proofErr w:type="gramStart"/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includes:</w:t>
      </w:r>
      <w:proofErr w:type="gramEnd"/>
      <w:r w:rsidRPr="46AC7699" w:rsidR="631D6B4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specialized</w:t>
      </w:r>
      <w:r w:rsidRPr="46AC7699" w:rsidR="631D6B4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training</w:t>
      </w:r>
      <w:r w:rsidRPr="46AC7699" w:rsidR="631D6B4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in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assistive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technologies,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workplace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accommodations, 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>transportation access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,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and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employer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bias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toward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persons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with visual disabilities.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</w:p>
    <w:p w:rsidR="1B0CB086" w:rsidP="46AC7699" w:rsidRDefault="1B0CB086" w14:paraId="3036117C" w14:textId="7CECBFBD">
      <w:pPr>
        <w:pStyle w:val="Normal"/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</w:pPr>
      <w:r w:rsidRPr="46AC7699" w:rsidR="1B0CB086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BUDGET ITEMS</w:t>
      </w:r>
    </w:p>
    <w:p w:rsidR="1B0CB086" w:rsidP="46AC7699" w:rsidRDefault="1B0CB086" w14:paraId="0D1BE05C" w14:textId="713D4054">
      <w:pPr>
        <w:pStyle w:val="Normal"/>
        <w:rPr>
          <w:rFonts w:ascii="Verdana" w:hAnsi="Verdana" w:eastAsia="Verdana" w:cs="Verdana"/>
          <w:noProof w:val="0"/>
          <w:sz w:val="28"/>
          <w:szCs w:val="28"/>
          <w:lang w:val="en-US"/>
        </w:rPr>
      </w:pP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•</w:t>
      </w:r>
      <w:r w:rsidRPr="46AC7699" w:rsidR="631D6B4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Increase</w:t>
      </w:r>
      <w:r w:rsidRPr="46AC7699" w:rsidR="631D6B4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coordination</w:t>
      </w:r>
      <w:r w:rsidRPr="46AC7699" w:rsidR="631D6B4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between</w:t>
      </w:r>
      <w:r w:rsidRPr="46AC7699" w:rsidR="631D6B4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the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Division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of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Vocational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Rehabilitation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and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the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Department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of Transportation to ensure workers with disabilities don’t lose their jobs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once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DVR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transportation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services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end.</w:t>
      </w:r>
      <w:r w:rsidRPr="46AC7699" w:rsidR="631D6B4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Currently,</w:t>
      </w:r>
      <w:r w:rsidRPr="46AC7699" w:rsidR="631D6B4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DVR</w:t>
      </w:r>
      <w:r w:rsidRPr="46AC7699" w:rsidR="631D6B4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cases</w:t>
      </w:r>
      <w:r w:rsidRPr="46AC7699" w:rsidR="631D6B4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are</w:t>
      </w:r>
      <w:r w:rsidRPr="46AC7699" w:rsidR="631D6B4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closed after 90 days if the consumer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is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still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employed.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The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quick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closure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rate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for DVR cases and loss of DVR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transportation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services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puts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people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at risk of job loss. </w:t>
      </w:r>
    </w:p>
    <w:p w:rsidR="1B0CB086" w:rsidP="46AC7699" w:rsidRDefault="1B0CB086" w14:paraId="7CF61E90" w14:textId="0738C492">
      <w:pPr>
        <w:pStyle w:val="Normal"/>
        <w:rPr>
          <w:rFonts w:ascii="Verdana" w:hAnsi="Verdana" w:eastAsia="Verdana" w:cs="Verdana"/>
          <w:noProof w:val="0"/>
          <w:sz w:val="28"/>
          <w:szCs w:val="28"/>
          <w:lang w:val="en-US"/>
        </w:rPr>
      </w:pP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•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Increase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funding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for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the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Special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34017092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Education </w:t>
      </w:r>
      <w:r w:rsidRPr="46AC7699" w:rsidR="7093E934">
        <w:rPr>
          <w:rFonts w:ascii="Verdana" w:hAnsi="Verdana" w:eastAsia="Verdana" w:cs="Verdana"/>
          <w:noProof w:val="0"/>
          <w:sz w:val="28"/>
          <w:szCs w:val="28"/>
          <w:lang w:val="en-US"/>
        </w:rPr>
        <w:t>Transition Readiness</w:t>
      </w:r>
      <w:r w:rsidRPr="46AC7699" w:rsidR="2D6A799D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grants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by $3.5 million per year and increase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the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cap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on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the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Special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4C77AC1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Education Transition </w:t>
      </w:r>
      <w:r w:rsidRPr="46AC7699" w:rsidR="4C77AC11">
        <w:rPr>
          <w:rFonts w:ascii="Verdana" w:hAnsi="Verdana" w:eastAsia="Verdana" w:cs="Verdana"/>
          <w:noProof w:val="0"/>
          <w:sz w:val="28"/>
          <w:szCs w:val="28"/>
          <w:lang w:val="en-US"/>
        </w:rPr>
        <w:t>Incentive grants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to $1,500.</w:t>
      </w:r>
    </w:p>
    <w:p w:rsidR="46AC7699" w:rsidP="46AC7699" w:rsidRDefault="46AC7699" w14:paraId="3BADDF7B" w14:textId="39A95D5C">
      <w:pPr>
        <w:pStyle w:val="Normal"/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</w:pPr>
    </w:p>
    <w:p w:rsidR="1B0CB086" w:rsidP="46AC7699" w:rsidRDefault="1B0CB086" w14:paraId="4E89D4BD" w14:textId="053BA2B6">
      <w:pPr>
        <w:pStyle w:val="Normal"/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</w:pPr>
      <w:r w:rsidRPr="46AC7699" w:rsidR="1B0CB086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LEGISLATIVE ITEMS</w:t>
      </w:r>
    </w:p>
    <w:p w:rsidR="1B0CB086" w:rsidP="46AC7699" w:rsidRDefault="1B0CB086" w14:paraId="744C62FB" w14:textId="49150703">
      <w:pPr>
        <w:pStyle w:val="Normal"/>
        <w:rPr>
          <w:rFonts w:ascii="Verdana" w:hAnsi="Verdana" w:eastAsia="Verdana" w:cs="Verdana"/>
          <w:noProof w:val="0"/>
          <w:sz w:val="28"/>
          <w:szCs w:val="28"/>
          <w:lang w:val="en-US"/>
        </w:rPr>
      </w:pP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•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Promote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the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Business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Enterprise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4B6DA728">
        <w:rPr>
          <w:rFonts w:ascii="Verdana" w:hAnsi="Verdana" w:eastAsia="Verdana" w:cs="Verdana"/>
          <w:noProof w:val="0"/>
          <w:sz w:val="28"/>
          <w:szCs w:val="28"/>
          <w:lang w:val="en-US"/>
        </w:rPr>
        <w:t>Program (</w:t>
      </w:r>
      <w:r w:rsidRPr="46AC7699" w:rsidR="624F23A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BEP) </w:t>
      </w:r>
      <w:r w:rsidRPr="46AC7699" w:rsidR="4861883E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as </w:t>
      </w:r>
      <w:r w:rsidRPr="46AC7699" w:rsidR="080538D2">
        <w:rPr>
          <w:rFonts w:ascii="Verdana" w:hAnsi="Verdana" w:eastAsia="Verdana" w:cs="Verdana"/>
          <w:noProof w:val="0"/>
          <w:sz w:val="28"/>
          <w:szCs w:val="28"/>
          <w:lang w:val="en-US"/>
        </w:rPr>
        <w:t>a viable</w:t>
      </w:r>
      <w:r w:rsidRPr="46AC7699" w:rsidR="4D1AFA4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employment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option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for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people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who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are blind or visually impaired across the state. This includes making jobs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attractive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to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younger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workers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.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This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program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offers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business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ownership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to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well-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qualified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candidates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,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who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then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hire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additional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workers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and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provide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service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to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state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agencies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,</w:t>
      </w:r>
      <w:r w:rsidRPr="46AC7699" w:rsidR="2A46E0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>through</w:t>
      </w:r>
      <w:r w:rsidRPr="46AC7699" w:rsidR="1B0CB08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offering vending services</w:t>
      </w:r>
      <w:r w:rsidRPr="46AC7699" w:rsidR="35B796DB">
        <w:rPr>
          <w:rFonts w:ascii="Verdana" w:hAnsi="Verdana" w:eastAsia="Verdana" w:cs="Verdana"/>
          <w:noProof w:val="0"/>
          <w:sz w:val="28"/>
          <w:szCs w:val="28"/>
          <w:lang w:val="en-US"/>
        </w:rPr>
        <w:t>.</w:t>
      </w:r>
    </w:p>
    <w:p w:rsidR="46AC7699" w:rsidP="46AC7699" w:rsidRDefault="46AC7699" w14:paraId="3D4634A2" w14:textId="74C264D8">
      <w:pPr>
        <w:pStyle w:val="Normal"/>
        <w:spacing w:after="0" w:afterAutospacing="off" w:line="240" w:lineRule="auto"/>
        <w:jc w:val="center"/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</w:pPr>
    </w:p>
    <w:p w:rsidR="1B0CB086" w:rsidP="46AC7699" w:rsidRDefault="1B0CB086" w14:paraId="1492B1AF" w14:textId="59C2D59B">
      <w:pPr>
        <w:pStyle w:val="Normal"/>
        <w:spacing w:after="0" w:afterAutospacing="off" w:line="240" w:lineRule="auto"/>
        <w:jc w:val="center"/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</w:pPr>
      <w:r w:rsidRPr="46AC7699" w:rsidR="1B0CB086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WCBlind.org</w:t>
      </w:r>
    </w:p>
    <w:p w:rsidR="1B0CB086" w:rsidP="46AC7699" w:rsidRDefault="1B0CB086" w14:paraId="574C6929" w14:textId="7ADEE79B">
      <w:pPr>
        <w:pStyle w:val="Normal"/>
        <w:spacing w:after="0" w:afterAutospacing="off" w:line="240" w:lineRule="auto"/>
        <w:jc w:val="center"/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</w:pPr>
      <w:r w:rsidRPr="46AC7699" w:rsidR="1B0CB086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 xml:space="preserve"> 608-255-1166</w:t>
      </w:r>
    </w:p>
    <w:p w:rsidR="3EFD65D6" w:rsidP="46AC7699" w:rsidRDefault="3EFD65D6" w14:paraId="2E099E7B" w14:textId="5EFFE6CA">
      <w:pPr>
        <w:pStyle w:val="Normal"/>
        <w:spacing w:after="0" w:afterAutospacing="off" w:line="240" w:lineRule="auto"/>
        <w:jc w:val="center"/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</w:pPr>
      <w:r w:rsidRPr="46AC7699" w:rsidR="3EFD65D6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I</w:t>
      </w:r>
      <w:r w:rsidRPr="46AC7699" w:rsidR="1B0CB086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nfo@WCBlind.org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98115DA"/>
  <w15:docId w15:val="{d70c9be1-d113-4908-87e6-8dbe29175f42}"/>
  <w:rsids>
    <w:rsidRoot w:val="398115DA"/>
    <w:rsid w:val="012AD53C"/>
    <w:rsid w:val="080538D2"/>
    <w:rsid w:val="13201D0F"/>
    <w:rsid w:val="155B64CD"/>
    <w:rsid w:val="180C2334"/>
    <w:rsid w:val="1B0CB086"/>
    <w:rsid w:val="1B2A241E"/>
    <w:rsid w:val="2A46E0DA"/>
    <w:rsid w:val="2D6A799D"/>
    <w:rsid w:val="34017092"/>
    <w:rsid w:val="35B796DB"/>
    <w:rsid w:val="382B3FB8"/>
    <w:rsid w:val="398115DA"/>
    <w:rsid w:val="3E373FDF"/>
    <w:rsid w:val="3EFD65D6"/>
    <w:rsid w:val="410CF49F"/>
    <w:rsid w:val="44882146"/>
    <w:rsid w:val="46AC7699"/>
    <w:rsid w:val="4861883E"/>
    <w:rsid w:val="4B6DA728"/>
    <w:rsid w:val="4C77AC11"/>
    <w:rsid w:val="4D1AFA41"/>
    <w:rsid w:val="5C91396E"/>
    <w:rsid w:val="602D5C85"/>
    <w:rsid w:val="624F23A9"/>
    <w:rsid w:val="631D6B4C"/>
    <w:rsid w:val="7093E93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2020-08-21T17:46:31.4967951Z</dcterms:created>
  <dcterms:modified xsi:type="dcterms:W3CDTF">2020-08-21T17:54:30.3608903Z</dcterms:modified>
  <dc:creator>Kathleen Callen</dc:creator>
  <lastModifiedBy>Kathleen Callen</lastModifiedBy>
</coreProperties>
</file>