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095D155" w14:paraId="2C078E63" wp14:textId="558BA7B4">
      <w:pPr>
        <w:jc w:val="center"/>
        <w:rPr>
          <w:rFonts w:ascii="Verdana" w:hAnsi="Verdana" w:eastAsia="Verdana" w:cs="Verdana"/>
          <w:b w:val="1"/>
          <w:bCs w:val="1"/>
          <w:sz w:val="28"/>
          <w:szCs w:val="28"/>
        </w:rPr>
      </w:pPr>
      <w:bookmarkStart w:name="_GoBack" w:id="0"/>
      <w:bookmarkEnd w:id="0"/>
      <w:r w:rsidRPr="4095D155" w:rsidR="4BE168E5">
        <w:rPr>
          <w:rFonts w:ascii="Verdana" w:hAnsi="Verdana" w:eastAsia="Verdana" w:cs="Verdana"/>
          <w:b w:val="1"/>
          <w:bCs w:val="1"/>
          <w:sz w:val="28"/>
          <w:szCs w:val="28"/>
        </w:rPr>
        <w:t>Wisconsin Council of the Blind and Visually Impaired</w:t>
      </w:r>
    </w:p>
    <w:p w:rsidR="4BE168E5" w:rsidP="4095D155" w:rsidRDefault="4BE168E5" w14:paraId="080850CC" w14:textId="1827AB45">
      <w:pPr>
        <w:pStyle w:val="Normal"/>
        <w:jc w:val="center"/>
        <w:rPr>
          <w:rFonts w:ascii="Verdana" w:hAnsi="Verdana" w:eastAsia="Verdana" w:cs="Verdana"/>
          <w:b w:val="1"/>
          <w:bCs w:val="1"/>
          <w:sz w:val="36"/>
          <w:szCs w:val="36"/>
        </w:rPr>
      </w:pPr>
      <w:r w:rsidRPr="13134C10" w:rsidR="4BE168E5">
        <w:rPr>
          <w:rFonts w:ascii="Verdana" w:hAnsi="Verdana" w:eastAsia="Verdana" w:cs="Verdana"/>
          <w:b w:val="1"/>
          <w:bCs w:val="1"/>
          <w:sz w:val="36"/>
          <w:szCs w:val="36"/>
        </w:rPr>
        <w:t>Health and Long-Term Care</w:t>
      </w:r>
    </w:p>
    <w:p w:rsidR="4095D155" w:rsidP="13134C10" w:rsidRDefault="4095D155" w14:paraId="7137B433" w14:textId="253A1CD9">
      <w:pPr>
        <w:rPr>
          <w:rFonts w:ascii="Verdana" w:hAnsi="Verdana" w:eastAsia="Verdana" w:cs="Verdana"/>
          <w:noProof w:val="0"/>
          <w:sz w:val="28"/>
          <w:szCs w:val="28"/>
          <w:lang w:val="en-US"/>
        </w:rPr>
      </w:pPr>
    </w:p>
    <w:p w:rsidR="4095D155" w:rsidP="13134C10" w:rsidRDefault="4095D155" w14:paraId="396FB7F6" w14:textId="2DBDD249">
      <w:pPr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</w:pPr>
      <w:r w:rsidRPr="13134C10" w:rsidR="09AE8F93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>OPPORTUNITIES</w:t>
      </w:r>
    </w:p>
    <w:p w:rsidR="4095D155" w:rsidP="13134C10" w:rsidRDefault="4095D155" w14:paraId="693EEC7C" w14:textId="1D0B63FD">
      <w:pPr/>
      <w:r w:rsidRPr="13134C10" w:rsidR="4C028CB1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Protect and </w:t>
      </w:r>
      <w:r w:rsidRPr="13134C10" w:rsidR="4C028CB1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strengthen </w:t>
      </w:r>
      <w:r w:rsidRPr="13134C10" w:rsidR="4C028CB1">
        <w:rPr>
          <w:rFonts w:ascii="Verdana" w:hAnsi="Verdana" w:eastAsia="Verdana" w:cs="Verdana"/>
          <w:noProof w:val="0"/>
          <w:sz w:val="28"/>
          <w:szCs w:val="28"/>
          <w:lang w:val="en-US"/>
        </w:rPr>
        <w:t>health coverage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for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people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who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are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blind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or visually impaired. People with vision-related disabilities, whether purchasing their own health insurance or accessing Medicaid, are vulnerable to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changes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in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these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systems.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Those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who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are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income-limited,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suffer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from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a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traumatic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eye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injury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or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disease,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require surgery or m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edication, or have other health conditions are especially impacted.</w:t>
      </w:r>
    </w:p>
    <w:p w:rsidR="4095D155" w:rsidP="13134C10" w:rsidRDefault="4095D155" w14:paraId="6EC00099" w14:textId="330B1F77">
      <w:pPr>
        <w:rPr>
          <w:rFonts w:ascii="Verdana" w:hAnsi="Verdana" w:eastAsia="Verdana" w:cs="Verdana"/>
          <w:noProof w:val="0"/>
          <w:sz w:val="28"/>
          <w:szCs w:val="28"/>
          <w:lang w:val="en-US"/>
        </w:rPr>
      </w:pPr>
    </w:p>
    <w:p w:rsidR="4095D155" w:rsidP="13134C10" w:rsidRDefault="4095D155" w14:paraId="09AF4D79" w14:textId="77097477">
      <w:pPr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</w:pPr>
      <w:r w:rsidRPr="13134C10" w:rsidR="09AE8F93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>BUDGET</w:t>
      </w:r>
      <w:r w:rsidRPr="13134C10" w:rsidR="09AE8F93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 xml:space="preserve"> ITEMS</w:t>
      </w:r>
    </w:p>
    <w:p w:rsidR="4095D155" w:rsidP="13134C10" w:rsidRDefault="4095D155" w14:paraId="097D1FC0" w14:textId="72DAAF01">
      <w:pPr>
        <w:ind w:left="0"/>
      </w:pP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•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Address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the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health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care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access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issues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that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have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arisen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at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the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DHS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Office of the Blind and Visually Impaired (OBVI). OBVI staff instruct individuals with low vision on techniques and technologies for use in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daily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living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(home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management,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personal care, Orientation &amp; Mobility, and communications). Several changes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are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needed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to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ensure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that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the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state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can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effectively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serve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the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growing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number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of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Wisconsinites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with significantly changing vision.</w:t>
      </w:r>
      <w:r w:rsidRPr="13134C10" w:rsidR="0C24AE83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</w:p>
    <w:p w:rsidR="4095D155" w:rsidP="13134C10" w:rsidRDefault="4095D155" w14:paraId="4C38D39F" w14:textId="5A8B78CE">
      <w:pPr>
        <w:ind w:left="720" w:firstLine="0"/>
      </w:pP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o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OBVI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requires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sufficient federal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and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state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funding.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We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support an increase in Wisconsin GPR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dollars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to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address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salary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discrepancies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between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Rehabilitation Specialists, which has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impacted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recruitment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and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retention.</w:t>
      </w:r>
      <w:r>
        <w:br/>
      </w:r>
      <w:r>
        <w:br/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o Restore the Rehabilitation </w:t>
      </w:r>
      <w:r w:rsidRPr="13134C10" w:rsidR="4C028CB1">
        <w:rPr>
          <w:rFonts w:ascii="Verdana" w:hAnsi="Verdana" w:eastAsia="Verdana" w:cs="Verdana"/>
          <w:noProof w:val="0"/>
          <w:sz w:val="28"/>
          <w:szCs w:val="28"/>
          <w:lang w:val="en-US"/>
        </w:rPr>
        <w:t>Specialist Assistant (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RSA) positions within OBVI to reduce the workloads of Rehabilitation Specialists. o Hire additional Rehabilitation Specialists for each region. Under the current program, there is currently only one Rehabilitation Specialist per region and some Rehabilitation Specialists serve up to 10 counties.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Each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Rehabilitation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Specialist can only conduct 6-9 visits per week. Expanding the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number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of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Rehabilitation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Specialists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per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region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would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increase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access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to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vision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services. </w:t>
      </w:r>
      <w:r>
        <w:br/>
      </w:r>
      <w:r>
        <w:br/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o Lift the cap on the number of hours Rehabilitation Specialists can use drivers. Some of </w:t>
      </w:r>
      <w:r w:rsidRPr="13134C10" w:rsidR="4C028CB1">
        <w:rPr>
          <w:rFonts w:ascii="Verdana" w:hAnsi="Verdana" w:eastAsia="Verdana" w:cs="Verdana"/>
          <w:noProof w:val="0"/>
          <w:sz w:val="28"/>
          <w:szCs w:val="28"/>
          <w:lang w:val="en-US"/>
        </w:rPr>
        <w:t>the current Rehabilitation Specialists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employed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by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DHS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are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blind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or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visually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impaired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and require drivers to help them carry out their professional duties.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DHS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has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limited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the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hours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Rehab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Specialists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with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visual impairments can use drivers to 20 hours. There are serious negative consequences for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both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the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driver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and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4C028CB1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Rehabilitation Specialist </w:t>
      </w:r>
      <w:r w:rsidRPr="13134C10" w:rsidR="53BF4005">
        <w:rPr>
          <w:rFonts w:ascii="Verdana" w:hAnsi="Verdana" w:eastAsia="Verdana" w:cs="Verdana"/>
          <w:noProof w:val="0"/>
          <w:sz w:val="28"/>
          <w:szCs w:val="28"/>
          <w:lang w:val="en-US"/>
        </w:rPr>
        <w:t>if these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hours are exceeded. The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hour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limit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also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requires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the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Rehabilitation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Specialist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to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make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hard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decision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about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the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number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of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clients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they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see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as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the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further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away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the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client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is,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the fewer clients can be served under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the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513DC116">
        <w:rPr>
          <w:rFonts w:ascii="Verdana" w:hAnsi="Verdana" w:eastAsia="Verdana" w:cs="Verdana"/>
          <w:noProof w:val="0"/>
          <w:sz w:val="28"/>
          <w:szCs w:val="28"/>
          <w:lang w:val="en-US"/>
        </w:rPr>
        <w:t>20-hour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cap.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This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disproportionally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impacts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rural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clients. Additionally, it adds a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burden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to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the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workloads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of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employees with </w:t>
      </w:r>
      <w:r w:rsidRPr="13134C10" w:rsidR="184DF72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disabilities. </w:t>
      </w:r>
    </w:p>
    <w:p w:rsidR="4095D155" w:rsidP="13134C10" w:rsidRDefault="4095D155" w14:paraId="142F8B18" w14:textId="52DA4D78">
      <w:pPr>
        <w:ind w:left="0" w:firstLine="0"/>
      </w:pPr>
      <w:r w:rsidRPr="13134C10" w:rsidR="184DF729">
        <w:rPr>
          <w:rFonts w:ascii="Verdana" w:hAnsi="Verdana" w:eastAsia="Verdana" w:cs="Verdana"/>
          <w:noProof w:val="0"/>
          <w:sz w:val="28"/>
          <w:szCs w:val="28"/>
          <w:lang w:val="en-US"/>
        </w:rPr>
        <w:t>•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Expand the types of certified professionals who can bill Medicaid for vision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services.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Currently,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Medicaid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will pay for vision rehabilitation if the services are performed by a licensed occupational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therapist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(OT).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Other highly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qualified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vision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rehabilitation specialists,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such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as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a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certified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low vision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therapist,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certified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orientation and mobility specialist, certified vision rehabilitation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specialist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or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a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certified assistive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technology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trainer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cannot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be reimbursed by Medicaid. While the services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of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an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OT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are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billable,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there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are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few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OTs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with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the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proper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training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in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low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vision.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Vulnerable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Wisconsin residents,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ranging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from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infants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to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elders, would be better able to receive the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necessary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training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and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skills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to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reduce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injuries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and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live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a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healthier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quality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of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life.</w:t>
      </w:r>
    </w:p>
    <w:p w:rsidR="4095D155" w:rsidP="13134C10" w:rsidRDefault="4095D155" w14:paraId="5ED04B6E" w14:textId="2B5E7657">
      <w:pPr/>
      <w:r w:rsidRPr="13134C10" w:rsidR="7E14A902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Continued on page 2 </w:t>
      </w:r>
    </w:p>
    <w:p w:rsidR="4095D155" w:rsidP="13134C10" w:rsidRDefault="4095D155" w14:paraId="48617119" w14:textId="08F4841F">
      <w:pPr>
        <w:pStyle w:val="Normal"/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</w:pPr>
      <w:r w:rsidRPr="13134C10" w:rsidR="7E14A902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>HEALTH &amp; LONG-TERM CARE</w:t>
      </w:r>
    </w:p>
    <w:p w:rsidR="4095D155" w:rsidP="13134C10" w:rsidRDefault="4095D155" w14:paraId="79038A55" w14:textId="1CFABA3A">
      <w:pPr>
        <w:pStyle w:val="Normal"/>
        <w:ind w:left="0" w:firstLine="0"/>
        <w:rPr>
          <w:rFonts w:ascii="Verdana" w:hAnsi="Verdana" w:eastAsia="Verdana" w:cs="Verdana"/>
          <w:noProof w:val="0"/>
          <w:sz w:val="28"/>
          <w:szCs w:val="28"/>
          <w:lang w:val="en-US"/>
        </w:rPr>
      </w:pPr>
    </w:p>
    <w:p w:rsidR="4095D155" w:rsidP="13134C10" w:rsidRDefault="4095D155" w14:paraId="2BF969B1" w14:textId="1E369A54">
      <w:pPr>
        <w:ind w:left="0" w:firstLine="0"/>
      </w:pP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Additionally,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agencies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like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the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Department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of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Vocational Rehabilitation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would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also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be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able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to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better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utilize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their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funding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for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direct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job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training,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rather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than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needing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to</w:t>
      </w:r>
      <w:r w:rsidRPr="13134C10" w:rsidR="0CC00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fund support services like orientation and mobility and vision rehabilitation.</w:t>
      </w:r>
    </w:p>
    <w:p w:rsidR="4095D155" w:rsidP="13134C10" w:rsidRDefault="4095D155" w14:paraId="39EE2E8B" w14:textId="00F020AB">
      <w:pPr>
        <w:pStyle w:val="Normal"/>
        <w:rPr>
          <w:rFonts w:ascii="Verdana" w:hAnsi="Verdana" w:eastAsia="Verdana" w:cs="Verdana"/>
          <w:noProof w:val="0"/>
          <w:sz w:val="28"/>
          <w:szCs w:val="28"/>
          <w:lang w:val="en-US"/>
        </w:rPr>
      </w:pPr>
    </w:p>
    <w:p w:rsidR="4095D155" w:rsidP="4095D155" w:rsidRDefault="4095D155" w14:paraId="318FDBD4" w14:textId="24F7FAF4">
      <w:pPr>
        <w:pStyle w:val="Normal"/>
      </w:pP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Over 100,000 Wisconsinites have a life-shaping visual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impairment.</w:t>
      </w:r>
      <w:r w:rsidRPr="13134C10" w:rsidR="5D2A3F6F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>In</w:t>
      </w:r>
      <w:r w:rsidRPr="13134C10" w:rsidR="09AE8F93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the next 15 to 20 years, this number is expected to double.</w:t>
      </w:r>
    </w:p>
    <w:p w:rsidR="13134C10" w:rsidP="13134C10" w:rsidRDefault="13134C10" w14:paraId="398B3DD2" w14:textId="40533447">
      <w:pPr>
        <w:pStyle w:val="Normal"/>
        <w:spacing w:after="0" w:afterAutospacing="off" w:line="240" w:lineRule="auto"/>
        <w:jc w:val="center"/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</w:pPr>
    </w:p>
    <w:p w:rsidR="4BE168E5" w:rsidP="4095D155" w:rsidRDefault="4BE168E5" w14:paraId="3F181CC7" w14:textId="7FB4C5C1">
      <w:pPr>
        <w:pStyle w:val="Normal"/>
        <w:spacing w:after="0" w:afterAutospacing="off" w:line="240" w:lineRule="auto"/>
        <w:jc w:val="center"/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</w:pPr>
      <w:r w:rsidRPr="4095D155" w:rsidR="4BE168E5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 xml:space="preserve">WCBlind.org </w:t>
      </w:r>
    </w:p>
    <w:p w:rsidR="4BE168E5" w:rsidP="4095D155" w:rsidRDefault="4BE168E5" w14:paraId="09E6C67F" w14:textId="2044701E">
      <w:pPr>
        <w:pStyle w:val="Normal"/>
        <w:spacing w:after="0" w:afterAutospacing="off" w:line="240" w:lineRule="auto"/>
        <w:jc w:val="center"/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</w:pPr>
      <w:r w:rsidRPr="4095D155" w:rsidR="4BE168E5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>608-255-1166</w:t>
      </w:r>
    </w:p>
    <w:p w:rsidR="31581C7D" w:rsidP="4095D155" w:rsidRDefault="31581C7D" w14:paraId="3E0BB99C" w14:textId="3AACB140">
      <w:pPr>
        <w:pStyle w:val="Normal"/>
        <w:spacing w:after="0" w:afterAutospacing="off" w:line="240" w:lineRule="auto"/>
        <w:jc w:val="center"/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</w:pPr>
      <w:r w:rsidRPr="4095D155" w:rsidR="31581C7D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>Info@WCBlind.org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6535854"/>
  <w15:docId w15:val="{4baa7ab8-ffdd-4f4e-b603-aa914214d08a}"/>
  <w:rsids>
    <w:rsidRoot w:val="46535854"/>
    <w:rsid w:val="00C904CC"/>
    <w:rsid w:val="08915E5B"/>
    <w:rsid w:val="09AE8F93"/>
    <w:rsid w:val="0C24AE83"/>
    <w:rsid w:val="0CC00E66"/>
    <w:rsid w:val="0DD9CA11"/>
    <w:rsid w:val="0E464BCB"/>
    <w:rsid w:val="0F53AA73"/>
    <w:rsid w:val="11E4F41C"/>
    <w:rsid w:val="123D9321"/>
    <w:rsid w:val="13134C10"/>
    <w:rsid w:val="15443394"/>
    <w:rsid w:val="15B8B9D0"/>
    <w:rsid w:val="164E5A7E"/>
    <w:rsid w:val="184DF729"/>
    <w:rsid w:val="1A25AE59"/>
    <w:rsid w:val="1D2BFCFF"/>
    <w:rsid w:val="208BFF13"/>
    <w:rsid w:val="21CBB911"/>
    <w:rsid w:val="21F9F564"/>
    <w:rsid w:val="22A5DD0B"/>
    <w:rsid w:val="2315DD2E"/>
    <w:rsid w:val="23F434BC"/>
    <w:rsid w:val="24600536"/>
    <w:rsid w:val="24915DC7"/>
    <w:rsid w:val="25A5ED3A"/>
    <w:rsid w:val="25E14761"/>
    <w:rsid w:val="27186301"/>
    <w:rsid w:val="2913C7D5"/>
    <w:rsid w:val="297EA4CC"/>
    <w:rsid w:val="2C35FBEE"/>
    <w:rsid w:val="2E862696"/>
    <w:rsid w:val="31581C7D"/>
    <w:rsid w:val="33A93C4C"/>
    <w:rsid w:val="396C0CC6"/>
    <w:rsid w:val="3AC41BA3"/>
    <w:rsid w:val="404E7F83"/>
    <w:rsid w:val="4095D155"/>
    <w:rsid w:val="4098EBD0"/>
    <w:rsid w:val="41F9DF88"/>
    <w:rsid w:val="43D0DE70"/>
    <w:rsid w:val="43E04BBC"/>
    <w:rsid w:val="442904CF"/>
    <w:rsid w:val="44873D7B"/>
    <w:rsid w:val="46535854"/>
    <w:rsid w:val="4A2C32BB"/>
    <w:rsid w:val="4BE168E5"/>
    <w:rsid w:val="4C028CB1"/>
    <w:rsid w:val="4DDEB2B6"/>
    <w:rsid w:val="5000D500"/>
    <w:rsid w:val="513DC116"/>
    <w:rsid w:val="516F38A0"/>
    <w:rsid w:val="52FA966C"/>
    <w:rsid w:val="53BF4005"/>
    <w:rsid w:val="544D617E"/>
    <w:rsid w:val="546910E2"/>
    <w:rsid w:val="5642CE28"/>
    <w:rsid w:val="565A5BFD"/>
    <w:rsid w:val="5A9F81D7"/>
    <w:rsid w:val="5C11CED8"/>
    <w:rsid w:val="5D2A3F6F"/>
    <w:rsid w:val="5F22459F"/>
    <w:rsid w:val="6071747E"/>
    <w:rsid w:val="60FC949D"/>
    <w:rsid w:val="6466290E"/>
    <w:rsid w:val="6885270C"/>
    <w:rsid w:val="6EB94557"/>
    <w:rsid w:val="6EBED7D8"/>
    <w:rsid w:val="73C645AD"/>
    <w:rsid w:val="7588F603"/>
    <w:rsid w:val="75B70F0C"/>
    <w:rsid w:val="75EFF0A7"/>
    <w:rsid w:val="76AF1568"/>
    <w:rsid w:val="7837B386"/>
    <w:rsid w:val="78E91163"/>
    <w:rsid w:val="7911D64F"/>
    <w:rsid w:val="7E14A90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689a91ffa72744f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2020-08-21T17:55:23.4744537Z</dcterms:created>
  <dcterms:modified xsi:type="dcterms:W3CDTF">2020-08-21T18:34:04.8104477Z</dcterms:modified>
  <dc:creator>Kathleen Callen</dc:creator>
  <lastModifiedBy>Kathleen Callen</lastModifiedBy>
</coreProperties>
</file>