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6CFEA6F" w:rsidR="00AF02C6" w:rsidRDefault="611EEC5C" w:rsidP="3C03093D">
      <w:pPr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>Wisconsin Council of the Blind and Visually Impaired</w:t>
      </w:r>
    </w:p>
    <w:p w14:paraId="3EB30D18" w14:textId="32B951DA" w:rsidR="611EEC5C" w:rsidRDefault="611EEC5C" w:rsidP="3C03093D">
      <w:pPr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 w:rsidRPr="3C03093D">
        <w:rPr>
          <w:rFonts w:ascii="Verdana" w:eastAsia="Verdana" w:hAnsi="Verdana" w:cs="Verdana"/>
          <w:b/>
          <w:bCs/>
          <w:sz w:val="36"/>
          <w:szCs w:val="36"/>
        </w:rPr>
        <w:t>Transportation</w:t>
      </w:r>
    </w:p>
    <w:p w14:paraId="09E94018" w14:textId="39DDA007" w:rsidR="3C03093D" w:rsidRDefault="3C03093D" w:rsidP="3C03093D">
      <w:pPr>
        <w:rPr>
          <w:rFonts w:ascii="Verdana" w:eastAsia="Verdana" w:hAnsi="Verdana" w:cs="Verdana"/>
          <w:sz w:val="28"/>
          <w:szCs w:val="28"/>
        </w:rPr>
      </w:pPr>
    </w:p>
    <w:p w14:paraId="0E72E69F" w14:textId="0E488A11" w:rsidR="558C0CDB" w:rsidRDefault="558C0CDB" w:rsidP="3C03093D">
      <w:pPr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>ALTERNATIVES</w:t>
      </w:r>
      <w:r w:rsidR="158284B3" w:rsidRPr="3C03093D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b/>
          <w:bCs/>
          <w:sz w:val="28"/>
          <w:szCs w:val="28"/>
        </w:rPr>
        <w:t>&amp;</w:t>
      </w:r>
      <w:r w:rsidR="158284B3" w:rsidRPr="3C03093D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b/>
          <w:bCs/>
          <w:sz w:val="28"/>
          <w:szCs w:val="28"/>
        </w:rPr>
        <w:t>ACCESSIBILITY</w:t>
      </w:r>
      <w:r w:rsidR="0DFBB04A" w:rsidRPr="3C03093D">
        <w:rPr>
          <w:rFonts w:ascii="Verdana" w:eastAsia="Verdana" w:hAnsi="Verdana" w:cs="Verdana"/>
          <w:b/>
          <w:bCs/>
          <w:sz w:val="28"/>
          <w:szCs w:val="28"/>
        </w:rPr>
        <w:t xml:space="preserve">  </w:t>
      </w:r>
    </w:p>
    <w:p w14:paraId="44A55A9A" w14:textId="7E0A9086" w:rsidR="558C0CDB" w:rsidRDefault="558C0CDB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 xml:space="preserve">Strengthen transit and transportation </w:t>
      </w:r>
      <w:r w:rsidR="0DFBB04A" w:rsidRPr="3C03093D">
        <w:rPr>
          <w:rFonts w:ascii="Verdana" w:eastAsia="Verdana" w:hAnsi="Verdana" w:cs="Verdana"/>
          <w:sz w:val="28"/>
          <w:szCs w:val="28"/>
        </w:rPr>
        <w:t>services to ensure that people with disabilities across the state can get where</w:t>
      </w:r>
      <w:r w:rsidRPr="3C03093D">
        <w:rPr>
          <w:rFonts w:ascii="Verdana" w:eastAsia="Verdana" w:hAnsi="Verdana" w:cs="Verdana"/>
          <w:sz w:val="28"/>
          <w:szCs w:val="28"/>
        </w:rPr>
        <w:t xml:space="preserve"> they need to go.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>Transportation is among the greatest challenges for people who are blind/visually impaired.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0DFBB04A" w:rsidRPr="3C03093D">
        <w:rPr>
          <w:rFonts w:ascii="Verdana" w:eastAsia="Verdana" w:hAnsi="Verdana" w:cs="Verdana"/>
          <w:sz w:val="28"/>
          <w:szCs w:val="28"/>
        </w:rPr>
        <w:t>Because they are transit dependent, access to employment, health care, and</w:t>
      </w:r>
      <w:r w:rsidRPr="3C03093D">
        <w:rPr>
          <w:rFonts w:ascii="Verdana" w:eastAsia="Verdana" w:hAnsi="Verdana" w:cs="Verdana"/>
          <w:sz w:val="28"/>
          <w:szCs w:val="28"/>
        </w:rPr>
        <w:t xml:space="preserve"> social connections are limited due to inadequate transportation services. State transit aid is $4.8 million below the 2011 funding level and has led to </w:t>
      </w:r>
      <w:r w:rsidR="0DFBB04A" w:rsidRPr="3C03093D">
        <w:rPr>
          <w:rFonts w:ascii="Verdana" w:eastAsia="Verdana" w:hAnsi="Verdana" w:cs="Verdana"/>
          <w:sz w:val="28"/>
          <w:szCs w:val="28"/>
        </w:rPr>
        <w:t>a decline in services and increased fares</w:t>
      </w:r>
      <w:r w:rsidRPr="3C03093D">
        <w:rPr>
          <w:rFonts w:ascii="Verdana" w:eastAsia="Verdana" w:hAnsi="Verdana" w:cs="Verdana"/>
          <w:sz w:val="28"/>
          <w:szCs w:val="28"/>
        </w:rPr>
        <w:t xml:space="preserve">. </w:t>
      </w:r>
    </w:p>
    <w:p w14:paraId="73343A5B" w14:textId="521CFB47" w:rsidR="3C03093D" w:rsidRDefault="3C03093D" w:rsidP="3C03093D">
      <w:pPr>
        <w:rPr>
          <w:rFonts w:ascii="Verdana" w:eastAsia="Verdana" w:hAnsi="Verdana" w:cs="Verdana"/>
          <w:sz w:val="28"/>
          <w:szCs w:val="28"/>
        </w:rPr>
      </w:pPr>
    </w:p>
    <w:p w14:paraId="7E2A3E66" w14:textId="1D78852D" w:rsidR="558C0CDB" w:rsidRDefault="558C0CDB" w:rsidP="3C03093D">
      <w:pPr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>BUDGET ITEMS</w:t>
      </w:r>
    </w:p>
    <w:p w14:paraId="582AAC0F" w14:textId="3937C8A9" w:rsidR="558C0CDB" w:rsidRDefault="558C0CDB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>•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="321EA7E0" w:rsidRPr="3C03093D">
        <w:rPr>
          <w:rFonts w:ascii="Verdana" w:eastAsia="Verdana" w:hAnsi="Verdana" w:cs="Verdana"/>
          <w:sz w:val="28"/>
          <w:szCs w:val="28"/>
        </w:rPr>
        <w:t>Undertake a comprehensive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needs assessment of the </w:t>
      </w:r>
      <w:r w:rsidR="017C4AE6" w:rsidRPr="3C03093D">
        <w:rPr>
          <w:rFonts w:ascii="Verdana" w:eastAsia="Verdana" w:hAnsi="Verdana" w:cs="Verdana"/>
          <w:sz w:val="28"/>
          <w:szCs w:val="28"/>
        </w:rPr>
        <w:t>state’s transportation system, including multi</w:t>
      </w:r>
      <w:r w:rsidRPr="3C03093D">
        <w:rPr>
          <w:rFonts w:ascii="Verdana" w:eastAsia="Verdana" w:hAnsi="Verdana" w:cs="Verdana"/>
          <w:sz w:val="28"/>
          <w:szCs w:val="28"/>
        </w:rPr>
        <w:t>-</w:t>
      </w:r>
      <w:r w:rsidR="20C210CE" w:rsidRPr="3C03093D">
        <w:rPr>
          <w:rFonts w:ascii="Verdana" w:eastAsia="Verdana" w:hAnsi="Verdana" w:cs="Verdana"/>
          <w:sz w:val="28"/>
          <w:szCs w:val="28"/>
        </w:rPr>
        <w:t>modal transportation, transit, rail</w:t>
      </w:r>
      <w:r w:rsidRPr="3C03093D">
        <w:rPr>
          <w:rFonts w:ascii="Verdana" w:eastAsia="Verdana" w:hAnsi="Verdana" w:cs="Verdana"/>
          <w:sz w:val="28"/>
          <w:szCs w:val="28"/>
        </w:rPr>
        <w:t xml:space="preserve">, highways, pedestrian needs with </w:t>
      </w:r>
      <w:r w:rsidR="6EF6D281" w:rsidRPr="3C03093D">
        <w:rPr>
          <w:rFonts w:ascii="Verdana" w:eastAsia="Verdana" w:hAnsi="Verdana" w:cs="Verdana"/>
          <w:sz w:val="28"/>
          <w:szCs w:val="28"/>
        </w:rPr>
        <w:t>an emphasis on inter</w:t>
      </w:r>
      <w:r w:rsidRPr="3C03093D">
        <w:rPr>
          <w:rFonts w:ascii="Verdana" w:eastAsia="Verdana" w:hAnsi="Verdana" w:cs="Verdana"/>
          <w:sz w:val="28"/>
          <w:szCs w:val="28"/>
        </w:rPr>
        <w:t>-</w:t>
      </w:r>
      <w:r w:rsidR="73464958" w:rsidRPr="3C03093D">
        <w:rPr>
          <w:rFonts w:ascii="Verdana" w:eastAsia="Verdana" w:hAnsi="Verdana" w:cs="Verdana"/>
          <w:sz w:val="28"/>
          <w:szCs w:val="28"/>
        </w:rPr>
        <w:t>community connections</w:t>
      </w:r>
      <w:r w:rsidRPr="3C03093D">
        <w:rPr>
          <w:rFonts w:ascii="Verdana" w:eastAsia="Verdana" w:hAnsi="Verdana" w:cs="Verdana"/>
          <w:sz w:val="28"/>
          <w:szCs w:val="28"/>
        </w:rPr>
        <w:t xml:space="preserve">. Create a comprehensive </w:t>
      </w:r>
      <w:r w:rsidR="09026F24" w:rsidRPr="3C03093D">
        <w:rPr>
          <w:rFonts w:ascii="Verdana" w:eastAsia="Verdana" w:hAnsi="Verdana" w:cs="Verdana"/>
          <w:sz w:val="28"/>
          <w:szCs w:val="28"/>
        </w:rPr>
        <w:t>statewide transportation plan based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on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the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data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and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funding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needs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derived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from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this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study.</w:t>
      </w:r>
      <w:r>
        <w:br/>
      </w:r>
      <w:r w:rsidRPr="3C03093D">
        <w:rPr>
          <w:rFonts w:ascii="Verdana" w:eastAsia="Verdana" w:hAnsi="Verdana" w:cs="Verdana"/>
          <w:sz w:val="28"/>
          <w:szCs w:val="28"/>
        </w:rPr>
        <w:t>•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Create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a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statewide,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shared-</w:t>
      </w:r>
      <w:r w:rsidR="52770B37" w:rsidRPr="3C03093D">
        <w:rPr>
          <w:rFonts w:ascii="Verdana" w:eastAsia="Verdana" w:hAnsi="Verdana" w:cs="Verdana"/>
          <w:sz w:val="28"/>
          <w:szCs w:val="28"/>
        </w:rPr>
        <w:t>use transportation coordinating council</w:t>
      </w:r>
      <w:r w:rsidRPr="3C03093D">
        <w:rPr>
          <w:rFonts w:ascii="Verdana" w:eastAsia="Verdana" w:hAnsi="Verdana" w:cs="Verdana"/>
          <w:sz w:val="28"/>
          <w:szCs w:val="28"/>
        </w:rPr>
        <w:t xml:space="preserve"> to create a strategic plan to increase transportation coordination across the state and between state agencies.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Increasing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inter-agency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 xml:space="preserve">and inter-program efficiencies </w:t>
      </w:r>
      <w:r w:rsidR="1DCA8CF5" w:rsidRPr="3C03093D">
        <w:rPr>
          <w:rFonts w:ascii="Verdana" w:eastAsia="Verdana" w:hAnsi="Verdana" w:cs="Verdana"/>
          <w:sz w:val="28"/>
          <w:szCs w:val="28"/>
        </w:rPr>
        <w:t>would create savings for the state</w:t>
      </w:r>
      <w:r w:rsidRPr="3C03093D">
        <w:rPr>
          <w:rFonts w:ascii="Verdana" w:eastAsia="Verdana" w:hAnsi="Verdana" w:cs="Verdana"/>
          <w:sz w:val="28"/>
          <w:szCs w:val="28"/>
        </w:rPr>
        <w:t>.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>
        <w:br/>
      </w:r>
      <w:r w:rsidRPr="3C03093D">
        <w:rPr>
          <w:rFonts w:ascii="Verdana" w:eastAsia="Verdana" w:hAnsi="Verdana" w:cs="Verdana"/>
          <w:sz w:val="28"/>
          <w:szCs w:val="28"/>
        </w:rPr>
        <w:t>•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="2EDA5083" w:rsidRPr="3C03093D">
        <w:rPr>
          <w:rFonts w:ascii="Verdana" w:eastAsia="Verdana" w:hAnsi="Verdana" w:cs="Verdana"/>
          <w:sz w:val="28"/>
          <w:szCs w:val="28"/>
        </w:rPr>
        <w:t>Make a two</w:t>
      </w:r>
      <w:r w:rsidRPr="3C03093D">
        <w:rPr>
          <w:rFonts w:ascii="Verdana" w:eastAsia="Verdana" w:hAnsi="Verdana" w:cs="Verdana"/>
          <w:sz w:val="28"/>
          <w:szCs w:val="28"/>
        </w:rPr>
        <w:t>-</w:t>
      </w:r>
      <w:r w:rsidR="6C9FFD84" w:rsidRPr="3C03093D">
        <w:rPr>
          <w:rFonts w:ascii="Verdana" w:eastAsia="Verdana" w:hAnsi="Verdana" w:cs="Verdana"/>
          <w:sz w:val="28"/>
          <w:szCs w:val="28"/>
        </w:rPr>
        <w:t>year commitment to the Department of Transportation’s Non</w:t>
      </w:r>
      <w:r w:rsidRPr="3C03093D">
        <w:rPr>
          <w:rFonts w:ascii="Verdana" w:eastAsia="Verdana" w:hAnsi="Verdana" w:cs="Verdana"/>
          <w:sz w:val="28"/>
          <w:szCs w:val="28"/>
        </w:rPr>
        <w:t>-Driver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Advisory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Council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and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6E4DECBD" w:rsidRPr="3C03093D">
        <w:rPr>
          <w:rFonts w:ascii="Verdana" w:eastAsia="Verdana" w:hAnsi="Verdana" w:cs="Verdana"/>
          <w:sz w:val="28"/>
          <w:szCs w:val="28"/>
        </w:rPr>
        <w:t>provide funding for the Council to implement</w:t>
      </w:r>
      <w:r w:rsidRPr="3C03093D">
        <w:rPr>
          <w:rFonts w:ascii="Verdana" w:eastAsia="Verdana" w:hAnsi="Verdana" w:cs="Verdana"/>
          <w:sz w:val="28"/>
          <w:szCs w:val="28"/>
        </w:rPr>
        <w:t xml:space="preserve"> their recommendations. </w:t>
      </w:r>
      <w:r>
        <w:br/>
      </w:r>
      <w:r w:rsidRPr="3C03093D">
        <w:rPr>
          <w:rFonts w:ascii="Verdana" w:eastAsia="Verdana" w:hAnsi="Verdana" w:cs="Verdana"/>
          <w:sz w:val="28"/>
          <w:szCs w:val="28"/>
        </w:rPr>
        <w:t>•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Provide $200,000 to the Department </w:t>
      </w:r>
      <w:r w:rsidR="108A98A4" w:rsidRPr="3C03093D">
        <w:rPr>
          <w:rFonts w:ascii="Verdana" w:eastAsia="Verdana" w:hAnsi="Verdana" w:cs="Verdana"/>
          <w:sz w:val="28"/>
          <w:szCs w:val="28"/>
        </w:rPr>
        <w:t xml:space="preserve">of </w:t>
      </w:r>
      <w:r w:rsidR="2A62DF07" w:rsidRPr="3C03093D">
        <w:rPr>
          <w:rFonts w:ascii="Verdana" w:eastAsia="Verdana" w:hAnsi="Verdana" w:cs="Verdana"/>
          <w:sz w:val="28"/>
          <w:szCs w:val="28"/>
        </w:rPr>
        <w:t>Transportation to administer</w:t>
      </w:r>
      <w:r w:rsidR="3627976C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44545DB5" w:rsidRPr="3C03093D">
        <w:rPr>
          <w:rFonts w:ascii="Verdana" w:eastAsia="Verdana" w:hAnsi="Verdana" w:cs="Verdana"/>
          <w:sz w:val="28"/>
          <w:szCs w:val="28"/>
        </w:rPr>
        <w:t>a grant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program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designed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to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help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municipalities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install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accessible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pedestrian signals.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</w:t>
      </w:r>
      <w:r>
        <w:br/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 xml:space="preserve">• Increase the number of Department </w:t>
      </w:r>
      <w:r w:rsidR="6C649447" w:rsidRPr="3C03093D">
        <w:rPr>
          <w:rFonts w:ascii="Verdana" w:eastAsia="Verdana" w:hAnsi="Verdana" w:cs="Verdana"/>
          <w:sz w:val="28"/>
          <w:szCs w:val="28"/>
        </w:rPr>
        <w:t xml:space="preserve">of </w:t>
      </w:r>
      <w:r w:rsidR="4B61D8CE" w:rsidRPr="3C03093D">
        <w:rPr>
          <w:rFonts w:ascii="Verdana" w:eastAsia="Verdana" w:hAnsi="Verdana" w:cs="Verdana"/>
          <w:sz w:val="28"/>
          <w:szCs w:val="28"/>
        </w:rPr>
        <w:t>Motor Vehicle</w:t>
      </w:r>
      <w:r w:rsidR="1E0099B1" w:rsidRPr="3C03093D">
        <w:rPr>
          <w:rFonts w:ascii="Verdana" w:eastAsia="Verdana" w:hAnsi="Verdana" w:cs="Verdana"/>
          <w:sz w:val="28"/>
          <w:szCs w:val="28"/>
        </w:rPr>
        <w:t xml:space="preserve"> sites and </w:t>
      </w:r>
      <w:r w:rsidR="1E0099B1" w:rsidRPr="3C03093D">
        <w:rPr>
          <w:rFonts w:ascii="Verdana" w:eastAsia="Verdana" w:hAnsi="Verdana" w:cs="Verdana"/>
          <w:sz w:val="28"/>
          <w:szCs w:val="28"/>
        </w:rPr>
        <w:lastRenderedPageBreak/>
        <w:t>increase hours</w:t>
      </w:r>
      <w:r w:rsidRPr="3C03093D">
        <w:rPr>
          <w:rFonts w:ascii="Verdana" w:eastAsia="Verdana" w:hAnsi="Verdana" w:cs="Verdana"/>
          <w:sz w:val="28"/>
          <w:szCs w:val="28"/>
        </w:rPr>
        <w:t xml:space="preserve"> of operations to better ensure that people who are </w:t>
      </w:r>
      <w:r w:rsidR="08C134D0" w:rsidRPr="3C03093D">
        <w:rPr>
          <w:rFonts w:ascii="Verdana" w:eastAsia="Verdana" w:hAnsi="Verdana" w:cs="Verdana"/>
          <w:sz w:val="28"/>
          <w:szCs w:val="28"/>
        </w:rPr>
        <w:t>blind</w:t>
      </w:r>
      <w:r w:rsidRPr="3C03093D">
        <w:rPr>
          <w:rFonts w:ascii="Verdana" w:eastAsia="Verdana" w:hAnsi="Verdana" w:cs="Verdana"/>
          <w:sz w:val="28"/>
          <w:szCs w:val="28"/>
        </w:rPr>
        <w:t xml:space="preserve"> and visually </w:t>
      </w:r>
      <w:r w:rsidR="4CE181CC" w:rsidRPr="3C03093D">
        <w:rPr>
          <w:rFonts w:ascii="Verdana" w:eastAsia="Verdana" w:hAnsi="Verdana" w:cs="Verdana"/>
          <w:sz w:val="28"/>
          <w:szCs w:val="28"/>
        </w:rPr>
        <w:t xml:space="preserve">impaired have access to </w:t>
      </w:r>
      <w:r w:rsidR="3BE79854" w:rsidRPr="3C03093D">
        <w:rPr>
          <w:rFonts w:ascii="Verdana" w:eastAsia="Verdana" w:hAnsi="Verdana" w:cs="Verdana"/>
          <w:sz w:val="28"/>
          <w:szCs w:val="28"/>
        </w:rPr>
        <w:t>obtaining the</w:t>
      </w:r>
      <w:r w:rsidRPr="3C03093D">
        <w:rPr>
          <w:rFonts w:ascii="Verdana" w:eastAsia="Verdana" w:hAnsi="Verdana" w:cs="Verdana"/>
          <w:sz w:val="28"/>
          <w:szCs w:val="28"/>
        </w:rPr>
        <w:t xml:space="preserve"> required state identification card for voting and other legal activities.</w:t>
      </w:r>
    </w:p>
    <w:p w14:paraId="1BF3CA64" w14:textId="2ADE9F7A" w:rsidR="558C0CDB" w:rsidRDefault="558C0CDB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 xml:space="preserve"> </w:t>
      </w:r>
    </w:p>
    <w:p w14:paraId="3A8E1504" w14:textId="5E9C77A7" w:rsidR="558C0CDB" w:rsidRDefault="558C0CDB" w:rsidP="3C03093D">
      <w:pPr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>LEGISLATIVE ITEMS</w:t>
      </w:r>
    </w:p>
    <w:p w14:paraId="63E77676" w14:textId="383A50C6" w:rsidR="558C0CDB" w:rsidRDefault="558C0CDB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>•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7345F341" w:rsidRPr="3C03093D">
        <w:rPr>
          <w:rFonts w:ascii="Verdana" w:eastAsia="Verdana" w:hAnsi="Verdana" w:cs="Verdana"/>
          <w:sz w:val="28"/>
          <w:szCs w:val="28"/>
        </w:rPr>
        <w:t>Increased public awareness of Wisconsin’s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Pedestrian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Right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of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 xml:space="preserve">Way laws is needed to ensure that drivers understand the White Cane Law and the rights of pedestrians </w:t>
      </w:r>
      <w:r w:rsidR="751EC3CF" w:rsidRPr="3C03093D">
        <w:rPr>
          <w:rFonts w:ascii="Verdana" w:eastAsia="Verdana" w:hAnsi="Verdana" w:cs="Verdana"/>
          <w:sz w:val="28"/>
          <w:szCs w:val="28"/>
        </w:rPr>
        <w:t>with visual impairments are protected</w:t>
      </w:r>
      <w:r w:rsidRPr="3C03093D">
        <w:rPr>
          <w:rFonts w:ascii="Verdana" w:eastAsia="Verdana" w:hAnsi="Verdana" w:cs="Verdana"/>
          <w:sz w:val="28"/>
          <w:szCs w:val="28"/>
        </w:rPr>
        <w:t>.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WCBVI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supports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the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following:</w:t>
      </w:r>
    </w:p>
    <w:p w14:paraId="7FE0AB1F" w14:textId="5289715C" w:rsidR="558C0CDB" w:rsidRDefault="558C0CDB" w:rsidP="3C03093D">
      <w:pPr>
        <w:ind w:left="720"/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>o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Increased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education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and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38835022" w:rsidRPr="3C03093D">
        <w:rPr>
          <w:rFonts w:ascii="Verdana" w:eastAsia="Verdana" w:hAnsi="Verdana" w:cs="Verdana"/>
          <w:sz w:val="28"/>
          <w:szCs w:val="28"/>
        </w:rPr>
        <w:t xml:space="preserve">public awareness </w:t>
      </w:r>
      <w:r w:rsidR="46EFC5E5" w:rsidRPr="3C03093D">
        <w:rPr>
          <w:rFonts w:ascii="Verdana" w:eastAsia="Verdana" w:hAnsi="Verdana" w:cs="Verdana"/>
          <w:sz w:val="28"/>
          <w:szCs w:val="28"/>
        </w:rPr>
        <w:t>regarding drivers</w:t>
      </w:r>
      <w:r w:rsidRPr="3C03093D">
        <w:rPr>
          <w:rFonts w:ascii="Verdana" w:eastAsia="Verdana" w:hAnsi="Verdana" w:cs="Verdana"/>
          <w:sz w:val="28"/>
          <w:szCs w:val="28"/>
        </w:rPr>
        <w:t>’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responsibilities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to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FFB56A8" w:rsidRPr="3C03093D">
        <w:rPr>
          <w:rFonts w:ascii="Verdana" w:eastAsia="Verdana" w:hAnsi="Verdana" w:cs="Verdana"/>
          <w:sz w:val="28"/>
          <w:szCs w:val="28"/>
        </w:rPr>
        <w:t xml:space="preserve">enhance the safety </w:t>
      </w:r>
      <w:r w:rsidR="243D3C07" w:rsidRPr="3C03093D">
        <w:rPr>
          <w:rFonts w:ascii="Verdana" w:eastAsia="Verdana" w:hAnsi="Verdana" w:cs="Verdana"/>
          <w:sz w:val="28"/>
          <w:szCs w:val="28"/>
        </w:rPr>
        <w:t>of persons using</w:t>
      </w:r>
      <w:r w:rsidRPr="3C03093D">
        <w:rPr>
          <w:rFonts w:ascii="Verdana" w:eastAsia="Verdana" w:hAnsi="Verdana" w:cs="Verdana"/>
          <w:sz w:val="28"/>
          <w:szCs w:val="28"/>
        </w:rPr>
        <w:t xml:space="preserve"> white canes or guide dog</w:t>
      </w:r>
      <w:r w:rsidR="695BD3AD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so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00423739">
        <w:rPr>
          <w:rFonts w:ascii="Verdana" w:eastAsia="Verdana" w:hAnsi="Verdana" w:cs="Verdana"/>
          <w:sz w:val="28"/>
          <w:szCs w:val="28"/>
        </w:rPr>
        <w:br/>
      </w:r>
      <w:r w:rsidR="00423739">
        <w:rPr>
          <w:rFonts w:ascii="Verdana" w:eastAsia="Verdana" w:hAnsi="Verdana" w:cs="Verdana"/>
          <w:sz w:val="28"/>
          <w:szCs w:val="28"/>
        </w:rPr>
        <w:br/>
      </w:r>
      <w:r w:rsidR="00423739" w:rsidRPr="3C03093D">
        <w:rPr>
          <w:rFonts w:ascii="Verdana" w:eastAsia="Verdana" w:hAnsi="Verdana" w:cs="Verdana"/>
          <w:sz w:val="28"/>
          <w:szCs w:val="28"/>
        </w:rPr>
        <w:t xml:space="preserve">o </w:t>
      </w:r>
      <w:r w:rsidR="00423739">
        <w:rPr>
          <w:rFonts w:ascii="Verdana" w:eastAsia="Verdana" w:hAnsi="Verdana" w:cs="Verdana"/>
          <w:sz w:val="28"/>
          <w:szCs w:val="28"/>
        </w:rPr>
        <w:t>I</w:t>
      </w:r>
      <w:r w:rsidRPr="3C03093D">
        <w:rPr>
          <w:rFonts w:ascii="Verdana" w:eastAsia="Verdana" w:hAnsi="Verdana" w:cs="Verdana"/>
          <w:sz w:val="28"/>
          <w:szCs w:val="28"/>
        </w:rPr>
        <w:t>ncreased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2B4ABF3C" w:rsidRPr="3C03093D">
        <w:rPr>
          <w:rFonts w:ascii="Verdana" w:eastAsia="Verdana" w:hAnsi="Verdana" w:cs="Verdana"/>
          <w:sz w:val="28"/>
          <w:szCs w:val="28"/>
        </w:rPr>
        <w:t xml:space="preserve">enforcement of pedestrian safety </w:t>
      </w:r>
      <w:r w:rsidR="69E60D53" w:rsidRPr="3C03093D">
        <w:rPr>
          <w:rFonts w:ascii="Verdana" w:eastAsia="Verdana" w:hAnsi="Verdana" w:cs="Verdana"/>
          <w:sz w:val="28"/>
          <w:szCs w:val="28"/>
        </w:rPr>
        <w:t>laws to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guarantee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the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safety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of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449DE276" w:rsidRPr="3C03093D">
        <w:rPr>
          <w:rFonts w:ascii="Verdana" w:eastAsia="Verdana" w:hAnsi="Verdana" w:cs="Verdana"/>
          <w:sz w:val="28"/>
          <w:szCs w:val="28"/>
        </w:rPr>
        <w:t xml:space="preserve">pedestrians </w:t>
      </w:r>
      <w:r w:rsidR="337A1D9D" w:rsidRPr="3C03093D">
        <w:rPr>
          <w:rFonts w:ascii="Verdana" w:eastAsia="Verdana" w:hAnsi="Verdana" w:cs="Verdana"/>
          <w:sz w:val="28"/>
          <w:szCs w:val="28"/>
        </w:rPr>
        <w:t xml:space="preserve">who </w:t>
      </w:r>
      <w:r w:rsidR="096E96ED" w:rsidRPr="3C03093D">
        <w:rPr>
          <w:rFonts w:ascii="Verdana" w:eastAsia="Verdana" w:hAnsi="Verdana" w:cs="Verdana"/>
          <w:sz w:val="28"/>
          <w:szCs w:val="28"/>
        </w:rPr>
        <w:t>are visually</w:t>
      </w:r>
      <w:r w:rsidR="09757D90" w:rsidRPr="3C03093D">
        <w:rPr>
          <w:rFonts w:ascii="Verdana" w:eastAsia="Verdana" w:hAnsi="Verdana" w:cs="Verdana"/>
          <w:sz w:val="28"/>
          <w:szCs w:val="28"/>
        </w:rPr>
        <w:t xml:space="preserve"> impaired</w:t>
      </w:r>
      <w:r w:rsidRPr="3C03093D">
        <w:rPr>
          <w:rFonts w:ascii="Verdana" w:eastAsia="Verdana" w:hAnsi="Verdana" w:cs="Verdana"/>
          <w:sz w:val="28"/>
          <w:szCs w:val="28"/>
        </w:rPr>
        <w:t xml:space="preserve"> or blind.</w:t>
      </w:r>
    </w:p>
    <w:p w14:paraId="57DB07E0" w14:textId="23B0E447" w:rsidR="36B8309A" w:rsidRDefault="36B8309A" w:rsidP="3C03093D">
      <w:pPr>
        <w:ind w:left="720"/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>o Increase</w:t>
      </w:r>
      <w:r w:rsidR="400F32D8" w:rsidRPr="3C03093D">
        <w:rPr>
          <w:rFonts w:ascii="Verdana" w:eastAsia="Verdana" w:hAnsi="Verdana" w:cs="Verdana"/>
          <w:sz w:val="28"/>
          <w:szCs w:val="28"/>
        </w:rPr>
        <w:t xml:space="preserve"> penalties for the </w:t>
      </w:r>
      <w:r w:rsidR="26B274A5" w:rsidRPr="3C03093D">
        <w:rPr>
          <w:rFonts w:ascii="Verdana" w:eastAsia="Verdana" w:hAnsi="Verdana" w:cs="Verdana"/>
          <w:sz w:val="28"/>
          <w:szCs w:val="28"/>
        </w:rPr>
        <w:t>violation of laws designed to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58C0CDB" w:rsidRPr="3C03093D">
        <w:rPr>
          <w:rFonts w:ascii="Verdana" w:eastAsia="Verdana" w:hAnsi="Verdana" w:cs="Verdana"/>
          <w:sz w:val="28"/>
          <w:szCs w:val="28"/>
        </w:rPr>
        <w:t>enhance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58C0CDB" w:rsidRPr="3C03093D">
        <w:rPr>
          <w:rFonts w:ascii="Verdana" w:eastAsia="Verdana" w:hAnsi="Verdana" w:cs="Verdana"/>
          <w:sz w:val="28"/>
          <w:szCs w:val="28"/>
        </w:rPr>
        <w:t>the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58C0CDB" w:rsidRPr="3C03093D">
        <w:rPr>
          <w:rFonts w:ascii="Verdana" w:eastAsia="Verdana" w:hAnsi="Verdana" w:cs="Verdana"/>
          <w:sz w:val="28"/>
          <w:szCs w:val="28"/>
        </w:rPr>
        <w:t>safety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58C0CDB" w:rsidRPr="3C03093D">
        <w:rPr>
          <w:rFonts w:ascii="Verdana" w:eastAsia="Verdana" w:hAnsi="Verdana" w:cs="Verdana"/>
          <w:sz w:val="28"/>
          <w:szCs w:val="28"/>
        </w:rPr>
        <w:t>of</w:t>
      </w:r>
      <w:r w:rsidR="158284B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E4E195D" w:rsidRPr="3C03093D">
        <w:rPr>
          <w:rFonts w:ascii="Verdana" w:eastAsia="Verdana" w:hAnsi="Verdana" w:cs="Verdana"/>
          <w:sz w:val="28"/>
          <w:szCs w:val="28"/>
        </w:rPr>
        <w:t>pedestrians who are visually impaired</w:t>
      </w:r>
      <w:r w:rsidR="558C0CDB" w:rsidRPr="3C03093D">
        <w:rPr>
          <w:rFonts w:ascii="Verdana" w:eastAsia="Verdana" w:hAnsi="Verdana" w:cs="Verdana"/>
          <w:sz w:val="28"/>
          <w:szCs w:val="28"/>
        </w:rPr>
        <w:t xml:space="preserve"> or blind.</w:t>
      </w:r>
    </w:p>
    <w:p w14:paraId="27A34124" w14:textId="1DFA5885" w:rsidR="3C03093D" w:rsidRDefault="3C03093D" w:rsidP="3C03093D">
      <w:pPr>
        <w:rPr>
          <w:rFonts w:ascii="Verdana" w:eastAsia="Verdana" w:hAnsi="Verdana" w:cs="Verdana"/>
          <w:sz w:val="28"/>
          <w:szCs w:val="28"/>
        </w:rPr>
      </w:pPr>
    </w:p>
    <w:p w14:paraId="325FE8DC" w14:textId="1BE1053E" w:rsidR="558C0CDB" w:rsidRDefault="558C0CDB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 xml:space="preserve">40% of </w:t>
      </w:r>
      <w:r w:rsidR="1861B1FB" w:rsidRPr="3C03093D">
        <w:rPr>
          <w:rFonts w:ascii="Verdana" w:eastAsia="Verdana" w:hAnsi="Verdana" w:cs="Verdana"/>
          <w:sz w:val="28"/>
          <w:szCs w:val="28"/>
        </w:rPr>
        <w:t>Survival Coalition</w:t>
      </w:r>
      <w:r w:rsidRPr="3C03093D">
        <w:rPr>
          <w:rFonts w:ascii="Verdana" w:eastAsia="Verdana" w:hAnsi="Verdana" w:cs="Verdana"/>
          <w:sz w:val="28"/>
          <w:szCs w:val="28"/>
        </w:rPr>
        <w:t xml:space="preserve"> of </w:t>
      </w:r>
      <w:r w:rsidR="274691E6" w:rsidRPr="3C03093D">
        <w:rPr>
          <w:rFonts w:ascii="Verdana" w:eastAsia="Verdana" w:hAnsi="Verdana" w:cs="Verdana"/>
          <w:sz w:val="28"/>
          <w:szCs w:val="28"/>
        </w:rPr>
        <w:t>WI Disability</w:t>
      </w:r>
      <w:r w:rsidRPr="3C03093D">
        <w:rPr>
          <w:rFonts w:ascii="Verdana" w:eastAsia="Verdana" w:hAnsi="Verdana" w:cs="Verdana"/>
          <w:sz w:val="28"/>
          <w:szCs w:val="28"/>
        </w:rPr>
        <w:t xml:space="preserve"> Groups survey respondents</w:t>
      </w:r>
      <w:r w:rsidR="4C3163D1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>said</w:t>
      </w:r>
      <w:r w:rsidR="2BF3996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Pr="3C03093D">
        <w:rPr>
          <w:rFonts w:ascii="Verdana" w:eastAsia="Verdana" w:hAnsi="Verdana" w:cs="Verdana"/>
          <w:sz w:val="28"/>
          <w:szCs w:val="28"/>
        </w:rPr>
        <w:t xml:space="preserve">they do not have access to public transportation in their </w:t>
      </w:r>
      <w:r w:rsidR="060A4F6D" w:rsidRPr="3C03093D">
        <w:rPr>
          <w:rFonts w:ascii="Verdana" w:eastAsia="Verdana" w:hAnsi="Verdana" w:cs="Verdana"/>
          <w:sz w:val="28"/>
          <w:szCs w:val="28"/>
        </w:rPr>
        <w:t xml:space="preserve">communities. </w:t>
      </w:r>
    </w:p>
    <w:p w14:paraId="65987FE1" w14:textId="4AFCCB61" w:rsidR="3C03093D" w:rsidRDefault="3C03093D" w:rsidP="3C03093D">
      <w:pPr>
        <w:rPr>
          <w:rFonts w:ascii="Verdana" w:eastAsia="Verdana" w:hAnsi="Verdana" w:cs="Verdana"/>
          <w:sz w:val="28"/>
          <w:szCs w:val="28"/>
        </w:rPr>
      </w:pPr>
    </w:p>
    <w:p w14:paraId="1BB10588" w14:textId="69951B00" w:rsidR="060A4F6D" w:rsidRDefault="060A4F6D" w:rsidP="3C03093D">
      <w:pPr>
        <w:rPr>
          <w:rFonts w:ascii="Verdana" w:eastAsia="Verdana" w:hAnsi="Verdana" w:cs="Verdana"/>
          <w:sz w:val="28"/>
          <w:szCs w:val="28"/>
        </w:rPr>
      </w:pPr>
      <w:r w:rsidRPr="3C03093D">
        <w:rPr>
          <w:rFonts w:ascii="Verdana" w:eastAsia="Verdana" w:hAnsi="Verdana" w:cs="Verdana"/>
          <w:sz w:val="28"/>
          <w:szCs w:val="28"/>
        </w:rPr>
        <w:t>"</w:t>
      </w:r>
      <w:r w:rsidR="7A775CB9" w:rsidRPr="3C03093D">
        <w:rPr>
          <w:rFonts w:ascii="Verdana" w:eastAsia="Verdana" w:hAnsi="Verdana" w:cs="Verdana"/>
          <w:sz w:val="28"/>
          <w:szCs w:val="28"/>
        </w:rPr>
        <w:t xml:space="preserve">Public transportation in our county </w:t>
      </w:r>
      <w:r w:rsidR="1EF31F58" w:rsidRPr="3C03093D">
        <w:rPr>
          <w:rFonts w:ascii="Verdana" w:eastAsia="Verdana" w:hAnsi="Verdana" w:cs="Verdana"/>
          <w:sz w:val="28"/>
          <w:szCs w:val="28"/>
        </w:rPr>
        <w:t>is lacking</w:t>
      </w:r>
      <w:r w:rsidR="558C0CDB" w:rsidRPr="3C03093D">
        <w:rPr>
          <w:rFonts w:ascii="Verdana" w:eastAsia="Verdana" w:hAnsi="Verdana" w:cs="Verdana"/>
          <w:sz w:val="28"/>
          <w:szCs w:val="28"/>
        </w:rPr>
        <w:t>.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 </w:t>
      </w:r>
      <w:r w:rsidR="0884C256" w:rsidRPr="3C03093D">
        <w:rPr>
          <w:rFonts w:ascii="Verdana" w:eastAsia="Verdana" w:hAnsi="Verdana" w:cs="Verdana"/>
          <w:sz w:val="28"/>
          <w:szCs w:val="28"/>
        </w:rPr>
        <w:t xml:space="preserve">There </w:t>
      </w:r>
      <w:r w:rsidR="230BDE85" w:rsidRPr="3C03093D">
        <w:rPr>
          <w:rFonts w:ascii="Verdana" w:eastAsia="Verdana" w:hAnsi="Verdana" w:cs="Verdana"/>
          <w:sz w:val="28"/>
          <w:szCs w:val="28"/>
        </w:rPr>
        <w:t>is nothing</w:t>
      </w:r>
      <w:r w:rsidR="558C0CDB" w:rsidRPr="3C03093D">
        <w:rPr>
          <w:rFonts w:ascii="Verdana" w:eastAsia="Verdana" w:hAnsi="Verdana" w:cs="Verdana"/>
          <w:sz w:val="28"/>
          <w:szCs w:val="28"/>
        </w:rPr>
        <w:t xml:space="preserve"> after workday hours or on weekends. I am not able to go out for dinner, to church or to my kids’ school activities without help/rides from others. It is very frustrating.”</w:t>
      </w:r>
      <w:r w:rsidR="0DFBB04A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58C0CDB" w:rsidRPr="3C03093D">
        <w:rPr>
          <w:rFonts w:ascii="Verdana" w:eastAsia="Verdana" w:hAnsi="Verdana" w:cs="Verdana"/>
          <w:sz w:val="28"/>
          <w:szCs w:val="28"/>
        </w:rPr>
        <w:t>-</w:t>
      </w:r>
      <w:r w:rsidR="19AA0B43" w:rsidRPr="3C03093D">
        <w:rPr>
          <w:rFonts w:ascii="Verdana" w:eastAsia="Verdana" w:hAnsi="Verdana" w:cs="Verdana"/>
          <w:sz w:val="28"/>
          <w:szCs w:val="28"/>
        </w:rPr>
        <w:t xml:space="preserve"> </w:t>
      </w:r>
      <w:r w:rsidR="58829AE9" w:rsidRPr="3C03093D">
        <w:rPr>
          <w:rFonts w:ascii="Verdana" w:eastAsia="Verdana" w:hAnsi="Verdana" w:cs="Verdana"/>
          <w:sz w:val="28"/>
          <w:szCs w:val="28"/>
        </w:rPr>
        <w:t>Survey Participant</w:t>
      </w:r>
    </w:p>
    <w:p w14:paraId="0C97C76B" w14:textId="1AFD5512" w:rsidR="3C03093D" w:rsidRDefault="3C03093D" w:rsidP="3C03093D">
      <w:pPr>
        <w:rPr>
          <w:rFonts w:ascii="Verdana" w:eastAsia="Verdana" w:hAnsi="Verdana" w:cs="Verdana"/>
          <w:sz w:val="28"/>
          <w:szCs w:val="28"/>
        </w:rPr>
      </w:pPr>
    </w:p>
    <w:p w14:paraId="43252FD4" w14:textId="39368D24" w:rsidR="65777996" w:rsidRDefault="65777996" w:rsidP="3C03093D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 xml:space="preserve">WCBlind.org </w:t>
      </w:r>
    </w:p>
    <w:p w14:paraId="5F4F8C99" w14:textId="44634C9F" w:rsidR="65777996" w:rsidRDefault="65777996" w:rsidP="3C03093D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lastRenderedPageBreak/>
        <w:t xml:space="preserve">608-255-1166 </w:t>
      </w:r>
    </w:p>
    <w:p w14:paraId="1748262F" w14:textId="3033142F" w:rsidR="3C03093D" w:rsidRDefault="65777996" w:rsidP="00423739">
      <w:pPr>
        <w:spacing w:after="0" w:line="240" w:lineRule="auto"/>
        <w:jc w:val="center"/>
      </w:pPr>
      <w:r w:rsidRPr="3C03093D">
        <w:rPr>
          <w:rFonts w:ascii="Verdana" w:eastAsia="Verdana" w:hAnsi="Verdana" w:cs="Verdana"/>
          <w:b/>
          <w:bCs/>
          <w:sz w:val="28"/>
          <w:szCs w:val="28"/>
        </w:rPr>
        <w:t>Info@WCBlind.org</w:t>
      </w:r>
    </w:p>
    <w:sectPr w:rsidR="3C03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59BD6"/>
    <w:rsid w:val="00423739"/>
    <w:rsid w:val="00AF02C6"/>
    <w:rsid w:val="00F21E51"/>
    <w:rsid w:val="017C4AE6"/>
    <w:rsid w:val="048A121F"/>
    <w:rsid w:val="060A4F6D"/>
    <w:rsid w:val="06E26444"/>
    <w:rsid w:val="0884C256"/>
    <w:rsid w:val="08C134D0"/>
    <w:rsid w:val="09026F24"/>
    <w:rsid w:val="09652EA3"/>
    <w:rsid w:val="096E96ED"/>
    <w:rsid w:val="09757D90"/>
    <w:rsid w:val="0CE79982"/>
    <w:rsid w:val="0DFBB04A"/>
    <w:rsid w:val="1008C696"/>
    <w:rsid w:val="104C6535"/>
    <w:rsid w:val="108A98A4"/>
    <w:rsid w:val="1247A612"/>
    <w:rsid w:val="13CC37E8"/>
    <w:rsid w:val="13DC1D43"/>
    <w:rsid w:val="158284B3"/>
    <w:rsid w:val="17EE4478"/>
    <w:rsid w:val="1861B1FB"/>
    <w:rsid w:val="19AA0B43"/>
    <w:rsid w:val="1DCA8CF5"/>
    <w:rsid w:val="1E0099B1"/>
    <w:rsid w:val="1EF31F58"/>
    <w:rsid w:val="20C210CE"/>
    <w:rsid w:val="21AF99F9"/>
    <w:rsid w:val="228FA01E"/>
    <w:rsid w:val="230BDE85"/>
    <w:rsid w:val="233492E7"/>
    <w:rsid w:val="243D3C07"/>
    <w:rsid w:val="24D59D58"/>
    <w:rsid w:val="25A55D25"/>
    <w:rsid w:val="26B274A5"/>
    <w:rsid w:val="274691E6"/>
    <w:rsid w:val="28836C03"/>
    <w:rsid w:val="2A62DF07"/>
    <w:rsid w:val="2B4ABF3C"/>
    <w:rsid w:val="2BF39963"/>
    <w:rsid w:val="2EDA5083"/>
    <w:rsid w:val="321EA7E0"/>
    <w:rsid w:val="337A1D9D"/>
    <w:rsid w:val="346DAD29"/>
    <w:rsid w:val="3627976C"/>
    <w:rsid w:val="36B8309A"/>
    <w:rsid w:val="38835022"/>
    <w:rsid w:val="3BE79854"/>
    <w:rsid w:val="3C03093D"/>
    <w:rsid w:val="3C458486"/>
    <w:rsid w:val="3EDFF3D9"/>
    <w:rsid w:val="400F32D8"/>
    <w:rsid w:val="44545DB5"/>
    <w:rsid w:val="449DE276"/>
    <w:rsid w:val="45641C78"/>
    <w:rsid w:val="45DDAEB5"/>
    <w:rsid w:val="4632E3D0"/>
    <w:rsid w:val="46EFC5E5"/>
    <w:rsid w:val="4919F89D"/>
    <w:rsid w:val="4971ABD9"/>
    <w:rsid w:val="4B61D8CE"/>
    <w:rsid w:val="4C3163D1"/>
    <w:rsid w:val="4CE181CC"/>
    <w:rsid w:val="5126A683"/>
    <w:rsid w:val="52770B37"/>
    <w:rsid w:val="551A4BAF"/>
    <w:rsid w:val="558C0CDB"/>
    <w:rsid w:val="58829AE9"/>
    <w:rsid w:val="5B53A86A"/>
    <w:rsid w:val="5E4E195D"/>
    <w:rsid w:val="5FFB56A8"/>
    <w:rsid w:val="6034B561"/>
    <w:rsid w:val="611EEC5C"/>
    <w:rsid w:val="6398DF0B"/>
    <w:rsid w:val="65777996"/>
    <w:rsid w:val="68396AF9"/>
    <w:rsid w:val="6943F87C"/>
    <w:rsid w:val="695BD3AD"/>
    <w:rsid w:val="69E60D53"/>
    <w:rsid w:val="6C649447"/>
    <w:rsid w:val="6C9FFD84"/>
    <w:rsid w:val="6D79E650"/>
    <w:rsid w:val="6E4DECBD"/>
    <w:rsid w:val="6EA59BD6"/>
    <w:rsid w:val="6EF6D281"/>
    <w:rsid w:val="7345F341"/>
    <w:rsid w:val="73464958"/>
    <w:rsid w:val="751EC3CF"/>
    <w:rsid w:val="7965746F"/>
    <w:rsid w:val="7A775CB9"/>
    <w:rsid w:val="7F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1963"/>
  <w15:chartTrackingRefBased/>
  <w15:docId w15:val="{1F4E3C6B-9252-494E-B06B-5721B66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Callen</dc:creator>
  <cp:keywords/>
  <dc:description/>
  <cp:lastModifiedBy>Kathleen Callen</cp:lastModifiedBy>
  <cp:revision>2</cp:revision>
  <cp:lastPrinted>2020-08-27T16:40:00Z</cp:lastPrinted>
  <dcterms:created xsi:type="dcterms:W3CDTF">2020-08-21T18:34:00Z</dcterms:created>
  <dcterms:modified xsi:type="dcterms:W3CDTF">2020-08-27T16:51:00Z</dcterms:modified>
</cp:coreProperties>
</file>