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3775A" w14:textId="1A5EC255" w:rsidR="19313B5A" w:rsidRDefault="19313B5A" w:rsidP="22644D97">
      <w:pPr>
        <w:jc w:val="center"/>
        <w:rPr>
          <w:rFonts w:ascii="Verdana" w:eastAsia="Verdana" w:hAnsi="Verdana" w:cs="Verdana"/>
          <w:sz w:val="28"/>
          <w:szCs w:val="28"/>
        </w:rPr>
      </w:pPr>
      <w:bookmarkStart w:id="0" w:name="_GoBack"/>
      <w:bookmarkEnd w:id="0"/>
      <w:r>
        <w:rPr>
          <w:noProof/>
        </w:rPr>
        <w:drawing>
          <wp:inline distT="0" distB="0" distL="0" distR="0" wp14:anchorId="668EE5B1" wp14:editId="4EE5DDED">
            <wp:extent cx="4112329" cy="1219200"/>
            <wp:effectExtent l="0" t="0" r="0" b="0"/>
            <wp:docPr id="1879306294" name="Picture 1879306294" descr="Sunburst in green and teal with braille dots and Wisconsin Council of the Blind &amp; Visually Impaired&#10;" title="WCB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306294"/>
                    <pic:cNvPicPr/>
                  </pic:nvPicPr>
                  <pic:blipFill>
                    <a:blip r:embed="rId5">
                      <a:extLst>
                        <a:ext uri="{28A0092B-C50C-407E-A947-70E740481C1C}">
                          <a14:useLocalDpi xmlns:a14="http://schemas.microsoft.com/office/drawing/2010/main" val="0"/>
                        </a:ext>
                      </a:extLst>
                    </a:blip>
                    <a:stretch>
                      <a:fillRect/>
                    </a:stretch>
                  </pic:blipFill>
                  <pic:spPr>
                    <a:xfrm>
                      <a:off x="0" y="0"/>
                      <a:ext cx="4112329" cy="1219200"/>
                    </a:xfrm>
                    <a:prstGeom prst="rect">
                      <a:avLst/>
                    </a:prstGeom>
                  </pic:spPr>
                </pic:pic>
              </a:graphicData>
            </a:graphic>
          </wp:inline>
        </w:drawing>
      </w:r>
    </w:p>
    <w:p w14:paraId="0176B892" w14:textId="54461A2D" w:rsidR="19313B5A" w:rsidRDefault="19313B5A" w:rsidP="44714F29">
      <w:pPr>
        <w:pStyle w:val="Title"/>
        <w:jc w:val="center"/>
        <w:rPr>
          <w:rFonts w:ascii="Verdana" w:eastAsia="Verdana" w:hAnsi="Verdana" w:cs="Verdana"/>
          <w:b/>
          <w:bCs/>
          <w:sz w:val="28"/>
          <w:szCs w:val="28"/>
        </w:rPr>
      </w:pPr>
      <w:r>
        <w:t>Accessibility Toolkit</w:t>
      </w:r>
    </w:p>
    <w:p w14:paraId="37057585" w14:textId="32AC6CD1" w:rsidR="3C2B563F" w:rsidRDefault="3C2B563F" w:rsidP="22644D97">
      <w:pPr>
        <w:spacing w:line="276" w:lineRule="auto"/>
        <w:rPr>
          <w:rFonts w:ascii="Verdana" w:eastAsia="Verdana" w:hAnsi="Verdana" w:cs="Verdana"/>
          <w:color w:val="222222"/>
          <w:sz w:val="28"/>
          <w:szCs w:val="28"/>
        </w:rPr>
      </w:pPr>
      <w:r w:rsidRPr="22644D97">
        <w:rPr>
          <w:rFonts w:ascii="Verdana" w:eastAsia="Verdana" w:hAnsi="Verdana" w:cs="Verdana"/>
          <w:color w:val="222222"/>
          <w:sz w:val="28"/>
          <w:szCs w:val="28"/>
        </w:rPr>
        <w:t xml:space="preserve">If you’re </w:t>
      </w:r>
      <w:r w:rsidR="742E0997" w:rsidRPr="22644D97">
        <w:rPr>
          <w:rFonts w:ascii="Verdana" w:eastAsia="Verdana" w:hAnsi="Verdana" w:cs="Verdana"/>
          <w:color w:val="222222"/>
          <w:sz w:val="28"/>
          <w:szCs w:val="28"/>
        </w:rPr>
        <w:t>working</w:t>
      </w:r>
      <w:r w:rsidRPr="22644D97">
        <w:rPr>
          <w:rFonts w:ascii="Verdana" w:eastAsia="Verdana" w:hAnsi="Verdana" w:cs="Verdana"/>
          <w:color w:val="222222"/>
          <w:sz w:val="28"/>
          <w:szCs w:val="28"/>
        </w:rPr>
        <w:t xml:space="preserve"> to </w:t>
      </w:r>
      <w:r w:rsidRPr="22644D97">
        <w:rPr>
          <w:rFonts w:ascii="Verdana" w:eastAsia="Verdana" w:hAnsi="Verdana" w:cs="Verdana"/>
          <w:i/>
          <w:iCs/>
          <w:color w:val="222222"/>
          <w:sz w:val="28"/>
          <w:szCs w:val="28"/>
        </w:rPr>
        <w:t>engage</w:t>
      </w:r>
      <w:r w:rsidRPr="22644D97">
        <w:rPr>
          <w:rFonts w:ascii="Verdana" w:eastAsia="Verdana" w:hAnsi="Verdana" w:cs="Verdana"/>
          <w:color w:val="222222"/>
          <w:sz w:val="28"/>
          <w:szCs w:val="28"/>
        </w:rPr>
        <w:t xml:space="preserve"> people, making your information more accessible helps everyone </w:t>
      </w:r>
      <w:proofErr w:type="gramStart"/>
      <w:r w:rsidR="347C3128" w:rsidRPr="22644D97">
        <w:rPr>
          <w:rFonts w:ascii="Verdana" w:eastAsia="Verdana" w:hAnsi="Verdana" w:cs="Verdana"/>
          <w:color w:val="222222"/>
          <w:sz w:val="28"/>
          <w:szCs w:val="28"/>
        </w:rPr>
        <w:t>learn</w:t>
      </w:r>
      <w:proofErr w:type="gramEnd"/>
      <w:r w:rsidR="347C3128" w:rsidRPr="22644D97">
        <w:rPr>
          <w:rFonts w:ascii="Verdana" w:eastAsia="Verdana" w:hAnsi="Verdana" w:cs="Verdana"/>
          <w:color w:val="222222"/>
          <w:sz w:val="28"/>
          <w:szCs w:val="28"/>
        </w:rPr>
        <w:t xml:space="preserve">, </w:t>
      </w:r>
      <w:r w:rsidRPr="22644D97">
        <w:rPr>
          <w:rFonts w:ascii="Verdana" w:eastAsia="Verdana" w:hAnsi="Verdana" w:cs="Verdana"/>
          <w:color w:val="222222"/>
          <w:sz w:val="28"/>
          <w:szCs w:val="28"/>
        </w:rPr>
        <w:t xml:space="preserve">enjoy and </w:t>
      </w:r>
      <w:r w:rsidR="38EFD247" w:rsidRPr="22644D97">
        <w:rPr>
          <w:rFonts w:ascii="Verdana" w:eastAsia="Verdana" w:hAnsi="Verdana" w:cs="Verdana"/>
          <w:color w:val="222222"/>
          <w:sz w:val="28"/>
          <w:szCs w:val="28"/>
        </w:rPr>
        <w:t>take action</w:t>
      </w:r>
      <w:r w:rsidRPr="22644D97">
        <w:rPr>
          <w:rFonts w:ascii="Verdana" w:eastAsia="Verdana" w:hAnsi="Verdana" w:cs="Verdana"/>
          <w:color w:val="222222"/>
          <w:sz w:val="28"/>
          <w:szCs w:val="28"/>
        </w:rPr>
        <w:t>. Don’t wait until you get a complaint -- be proactive.</w:t>
      </w:r>
      <w:r>
        <w:br/>
      </w:r>
    </w:p>
    <w:p w14:paraId="4EE516B6" w14:textId="664A0514" w:rsidR="508FE900" w:rsidRDefault="508FE900" w:rsidP="44714F29">
      <w:pPr>
        <w:pStyle w:val="Heading1"/>
        <w:rPr>
          <w:rFonts w:ascii="Verdana" w:eastAsia="Verdana" w:hAnsi="Verdana" w:cs="Verdana"/>
          <w:b/>
          <w:bCs/>
          <w:sz w:val="28"/>
          <w:szCs w:val="28"/>
        </w:rPr>
      </w:pPr>
      <w:r w:rsidRPr="44714F29">
        <w:rPr>
          <w:b/>
          <w:bCs/>
        </w:rPr>
        <w:t xml:space="preserve">Alt Text </w:t>
      </w:r>
    </w:p>
    <w:p w14:paraId="672304FD" w14:textId="49FED024" w:rsidR="508FE900" w:rsidRDefault="508FE900" w:rsidP="22644D97">
      <w:pPr>
        <w:rPr>
          <w:rFonts w:ascii="Verdana" w:eastAsia="Verdana" w:hAnsi="Verdana" w:cs="Verdana"/>
          <w:sz w:val="28"/>
          <w:szCs w:val="28"/>
        </w:rPr>
      </w:pPr>
      <w:r w:rsidRPr="22644D97">
        <w:rPr>
          <w:rFonts w:ascii="Verdana" w:eastAsia="Verdana" w:hAnsi="Verdana" w:cs="Verdana"/>
          <w:sz w:val="28"/>
          <w:szCs w:val="28"/>
        </w:rPr>
        <w:t>Describe photos or graphics in a document, social media post, or web page.</w:t>
      </w:r>
      <w:r w:rsidR="1884C768" w:rsidRPr="22644D97">
        <w:rPr>
          <w:rFonts w:ascii="Verdana" w:eastAsia="Verdana" w:hAnsi="Verdana" w:cs="Verdana"/>
          <w:sz w:val="28"/>
          <w:szCs w:val="28"/>
        </w:rPr>
        <w:t xml:space="preserve"> </w:t>
      </w:r>
      <w:r w:rsidRPr="22644D97">
        <w:rPr>
          <w:rFonts w:ascii="Verdana" w:eastAsia="Verdana" w:hAnsi="Verdana" w:cs="Verdana"/>
          <w:sz w:val="28"/>
          <w:szCs w:val="28"/>
        </w:rPr>
        <w:t xml:space="preserve">When writing alt text follow these guidelines: </w:t>
      </w:r>
    </w:p>
    <w:p w14:paraId="09BD690C" w14:textId="315ABED9" w:rsidR="508FE900" w:rsidRDefault="508FE900" w:rsidP="22644D97">
      <w:pPr>
        <w:ind w:left="720"/>
        <w:rPr>
          <w:rFonts w:ascii="Verdana" w:eastAsia="Verdana" w:hAnsi="Verdana" w:cs="Verdana"/>
          <w:sz w:val="28"/>
          <w:szCs w:val="28"/>
        </w:rPr>
      </w:pPr>
      <w:r w:rsidRPr="22644D97">
        <w:rPr>
          <w:rFonts w:ascii="Verdana" w:eastAsia="Verdana" w:hAnsi="Verdana" w:cs="Verdana"/>
          <w:sz w:val="28"/>
          <w:szCs w:val="28"/>
        </w:rPr>
        <w:t xml:space="preserve">• Context (what are they doing?) </w:t>
      </w:r>
    </w:p>
    <w:p w14:paraId="69BD1376" w14:textId="228FC2F4" w:rsidR="508FE900" w:rsidRDefault="508FE900" w:rsidP="22644D97">
      <w:pPr>
        <w:ind w:left="720"/>
        <w:rPr>
          <w:rFonts w:ascii="Verdana" w:eastAsia="Verdana" w:hAnsi="Verdana" w:cs="Verdana"/>
          <w:sz w:val="28"/>
          <w:szCs w:val="28"/>
        </w:rPr>
      </w:pPr>
      <w:r w:rsidRPr="22644D97">
        <w:rPr>
          <w:rFonts w:ascii="Verdana" w:eastAsia="Verdana" w:hAnsi="Verdana" w:cs="Verdana"/>
          <w:sz w:val="28"/>
          <w:szCs w:val="28"/>
        </w:rPr>
        <w:t xml:space="preserve">• Concise </w:t>
      </w:r>
      <w:r w:rsidR="34DAD60A" w:rsidRPr="22644D97">
        <w:rPr>
          <w:rFonts w:ascii="Verdana" w:eastAsia="Verdana" w:hAnsi="Verdana" w:cs="Verdana"/>
          <w:sz w:val="28"/>
          <w:szCs w:val="28"/>
        </w:rPr>
        <w:t>(use as few words as possible)</w:t>
      </w:r>
    </w:p>
    <w:p w14:paraId="6950C99A" w14:textId="1545392E" w:rsidR="508FE900" w:rsidRDefault="508FE900" w:rsidP="22644D97">
      <w:pPr>
        <w:ind w:left="720"/>
        <w:rPr>
          <w:rFonts w:ascii="Verdana" w:eastAsia="Verdana" w:hAnsi="Verdana" w:cs="Verdana"/>
          <w:sz w:val="28"/>
          <w:szCs w:val="28"/>
        </w:rPr>
      </w:pPr>
      <w:r w:rsidRPr="22644D97">
        <w:rPr>
          <w:rFonts w:ascii="Verdana" w:eastAsia="Verdana" w:hAnsi="Verdana" w:cs="Verdana"/>
          <w:sz w:val="28"/>
          <w:szCs w:val="28"/>
        </w:rPr>
        <w:t>• Decrease redundancy (don’t repeat in titl</w:t>
      </w:r>
      <w:r w:rsidR="275B25C9" w:rsidRPr="22644D97">
        <w:rPr>
          <w:rFonts w:ascii="Verdana" w:eastAsia="Verdana" w:hAnsi="Verdana" w:cs="Verdana"/>
          <w:sz w:val="28"/>
          <w:szCs w:val="28"/>
        </w:rPr>
        <w:t xml:space="preserve">e or </w:t>
      </w:r>
      <w:r w:rsidRPr="22644D97">
        <w:rPr>
          <w:rFonts w:ascii="Verdana" w:eastAsia="Verdana" w:hAnsi="Verdana" w:cs="Verdana"/>
          <w:sz w:val="28"/>
          <w:szCs w:val="28"/>
        </w:rPr>
        <w:t>caption)</w:t>
      </w:r>
    </w:p>
    <w:p w14:paraId="2D7B223B" w14:textId="163B7B08" w:rsidR="38179B5E" w:rsidRDefault="38179B5E" w:rsidP="44714F29">
      <w:pPr>
        <w:pStyle w:val="Heading1"/>
        <w:rPr>
          <w:rFonts w:ascii="Verdana" w:eastAsia="Verdana" w:hAnsi="Verdana" w:cs="Verdana"/>
          <w:b/>
          <w:bCs/>
          <w:sz w:val="28"/>
          <w:szCs w:val="28"/>
        </w:rPr>
      </w:pPr>
      <w:r w:rsidRPr="44714F29">
        <w:rPr>
          <w:b/>
          <w:bCs/>
        </w:rPr>
        <w:t>Website</w:t>
      </w:r>
    </w:p>
    <w:p w14:paraId="3FCDFD5A" w14:textId="304953BF" w:rsidR="25EC3C76" w:rsidRDefault="25EC3C76" w:rsidP="22644D97">
      <w:pPr>
        <w:rPr>
          <w:rFonts w:ascii="Verdana" w:eastAsia="Verdana" w:hAnsi="Verdana" w:cs="Verdana"/>
          <w:sz w:val="28"/>
          <w:szCs w:val="28"/>
        </w:rPr>
      </w:pPr>
      <w:r w:rsidRPr="22644D97">
        <w:rPr>
          <w:rFonts w:ascii="Verdana" w:eastAsia="Verdana" w:hAnsi="Verdana" w:cs="Verdana"/>
          <w:sz w:val="28"/>
          <w:szCs w:val="28"/>
        </w:rPr>
        <w:t>ADA-Compliant</w:t>
      </w:r>
      <w:r w:rsidR="09F8D2CB" w:rsidRPr="22644D97">
        <w:rPr>
          <w:rFonts w:ascii="Verdana" w:eastAsia="Verdana" w:hAnsi="Verdana" w:cs="Verdana"/>
          <w:sz w:val="28"/>
          <w:szCs w:val="28"/>
        </w:rPr>
        <w:t xml:space="preserve">/WCAG 2.1 Guidelines: </w:t>
      </w:r>
    </w:p>
    <w:p w14:paraId="27314D29" w14:textId="47C9E0E5" w:rsidR="09F8D2CB" w:rsidRDefault="09F8D2CB" w:rsidP="22644D97">
      <w:pPr>
        <w:ind w:left="547"/>
        <w:rPr>
          <w:rFonts w:ascii="Verdana" w:eastAsia="Verdana" w:hAnsi="Verdana" w:cs="Verdana"/>
          <w:sz w:val="28"/>
          <w:szCs w:val="28"/>
        </w:rPr>
      </w:pPr>
      <w:r w:rsidRPr="22644D97">
        <w:rPr>
          <w:rFonts w:ascii="Verdana" w:eastAsia="Verdana" w:hAnsi="Verdana" w:cs="Verdana"/>
          <w:sz w:val="28"/>
          <w:szCs w:val="28"/>
        </w:rPr>
        <w:t xml:space="preserve">•Perceivable </w:t>
      </w:r>
    </w:p>
    <w:p w14:paraId="1665A75B" w14:textId="1ED5AED8" w:rsidR="09F8D2CB" w:rsidRDefault="09F8D2CB" w:rsidP="22644D97">
      <w:pPr>
        <w:ind w:left="547"/>
        <w:rPr>
          <w:rFonts w:ascii="Verdana" w:eastAsia="Verdana" w:hAnsi="Verdana" w:cs="Verdana"/>
          <w:sz w:val="28"/>
          <w:szCs w:val="28"/>
        </w:rPr>
      </w:pPr>
      <w:r w:rsidRPr="22644D97">
        <w:rPr>
          <w:rFonts w:ascii="Verdana" w:eastAsia="Verdana" w:hAnsi="Verdana" w:cs="Verdana"/>
          <w:sz w:val="28"/>
          <w:szCs w:val="28"/>
        </w:rPr>
        <w:t>•Operable</w:t>
      </w:r>
    </w:p>
    <w:p w14:paraId="125BE28F" w14:textId="4EB85C60" w:rsidR="09F8D2CB" w:rsidRDefault="09F8D2CB" w:rsidP="22644D97">
      <w:pPr>
        <w:ind w:left="547"/>
        <w:rPr>
          <w:rFonts w:ascii="Verdana" w:eastAsia="Verdana" w:hAnsi="Verdana" w:cs="Verdana"/>
          <w:sz w:val="28"/>
          <w:szCs w:val="28"/>
        </w:rPr>
      </w:pPr>
      <w:r w:rsidRPr="22644D97">
        <w:rPr>
          <w:rFonts w:ascii="Verdana" w:eastAsia="Verdana" w:hAnsi="Verdana" w:cs="Verdana"/>
          <w:sz w:val="28"/>
          <w:szCs w:val="28"/>
        </w:rPr>
        <w:t>•Understandable</w:t>
      </w:r>
    </w:p>
    <w:p w14:paraId="6784CC5C" w14:textId="67418B54" w:rsidR="09F8D2CB" w:rsidRDefault="09F8D2CB" w:rsidP="22644D97">
      <w:pPr>
        <w:ind w:left="547"/>
        <w:rPr>
          <w:rFonts w:ascii="Verdana" w:eastAsia="Verdana" w:hAnsi="Verdana" w:cs="Verdana"/>
          <w:sz w:val="28"/>
          <w:szCs w:val="28"/>
        </w:rPr>
      </w:pPr>
      <w:r w:rsidRPr="22644D97">
        <w:rPr>
          <w:rFonts w:ascii="Verdana" w:eastAsia="Verdana" w:hAnsi="Verdana" w:cs="Verdana"/>
          <w:sz w:val="28"/>
          <w:szCs w:val="28"/>
        </w:rPr>
        <w:t>•Robust</w:t>
      </w:r>
    </w:p>
    <w:p w14:paraId="0FACE2CC" w14:textId="0BED4CDA" w:rsidR="25EC3C76" w:rsidRDefault="25EC3C76" w:rsidP="22644D97">
      <w:pPr>
        <w:rPr>
          <w:rFonts w:ascii="Verdana" w:eastAsia="Verdana" w:hAnsi="Verdana" w:cs="Verdana"/>
          <w:sz w:val="28"/>
          <w:szCs w:val="28"/>
        </w:rPr>
      </w:pPr>
      <w:r w:rsidRPr="22644D97">
        <w:rPr>
          <w:rFonts w:ascii="Verdana" w:eastAsia="Verdana" w:hAnsi="Verdana" w:cs="Verdana"/>
          <w:sz w:val="28"/>
          <w:szCs w:val="28"/>
        </w:rPr>
        <w:t>Best Practice:</w:t>
      </w:r>
    </w:p>
    <w:p w14:paraId="43F5F57E" w14:textId="6478D8F7"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t xml:space="preserve">1. Use headings to organize content </w:t>
      </w:r>
    </w:p>
    <w:p w14:paraId="1056255A" w14:textId="611E8ECD"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t xml:space="preserve">2. Include alt text for images </w:t>
      </w:r>
    </w:p>
    <w:p w14:paraId="009AF582" w14:textId="04F4721E"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t>3. Give your links unique and descriptive names</w:t>
      </w:r>
      <w:r w:rsidR="32801445" w:rsidRPr="22644D97">
        <w:rPr>
          <w:rFonts w:ascii="Verdana" w:eastAsia="Verdana" w:hAnsi="Verdana" w:cs="Verdana"/>
          <w:sz w:val="28"/>
          <w:szCs w:val="28"/>
        </w:rPr>
        <w:t>, instead of “click here”</w:t>
      </w:r>
    </w:p>
    <w:p w14:paraId="7FC902C6" w14:textId="33D02A29"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t xml:space="preserve">4. Use color with care </w:t>
      </w:r>
    </w:p>
    <w:p w14:paraId="73DC9B6A" w14:textId="13D60E74"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t xml:space="preserve">5. Design accessible forms </w:t>
      </w:r>
    </w:p>
    <w:p w14:paraId="283D96A8" w14:textId="76514ED8"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t xml:space="preserve">6. Use tables for data, not for layout </w:t>
      </w:r>
    </w:p>
    <w:p w14:paraId="09B094C1" w14:textId="4D37FAA8"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lastRenderedPageBreak/>
        <w:t>7. Ensure content can be accessed w/ a keyboard alo</w:t>
      </w:r>
      <w:r w:rsidR="0039362C">
        <w:rPr>
          <w:rFonts w:ascii="Verdana" w:eastAsia="Verdana" w:hAnsi="Verdana" w:cs="Verdana"/>
          <w:sz w:val="28"/>
          <w:szCs w:val="28"/>
        </w:rPr>
        <w:t>ne</w:t>
      </w:r>
      <w:r w:rsidRPr="22644D97">
        <w:rPr>
          <w:rFonts w:ascii="Verdana" w:eastAsia="Verdana" w:hAnsi="Verdana" w:cs="Verdana"/>
          <w:sz w:val="28"/>
          <w:szCs w:val="28"/>
        </w:rPr>
        <w:t xml:space="preserve"> </w:t>
      </w:r>
    </w:p>
    <w:p w14:paraId="58FD05D4" w14:textId="09C5FA9E"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t xml:space="preserve">8. Use ARIA roles and landmarks </w:t>
      </w:r>
    </w:p>
    <w:p w14:paraId="5C8FCCBF" w14:textId="1FC0116B"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t xml:space="preserve">9. Make dynamic content non-interruptive (counters, tickers) </w:t>
      </w:r>
    </w:p>
    <w:p w14:paraId="30EAB19E" w14:textId="5219F5C3" w:rsidR="353649E2" w:rsidRDefault="353649E2" w:rsidP="22644D97">
      <w:pPr>
        <w:ind w:left="720"/>
        <w:rPr>
          <w:rFonts w:ascii="Verdana" w:eastAsia="Verdana" w:hAnsi="Verdana" w:cs="Verdana"/>
          <w:sz w:val="28"/>
          <w:szCs w:val="28"/>
        </w:rPr>
      </w:pPr>
      <w:r w:rsidRPr="22644D97">
        <w:rPr>
          <w:rFonts w:ascii="Verdana" w:eastAsia="Verdana" w:hAnsi="Verdana" w:cs="Verdana"/>
          <w:sz w:val="28"/>
          <w:szCs w:val="28"/>
        </w:rPr>
        <w:t>10. Choose a content management system that supports accessibility</w:t>
      </w:r>
    </w:p>
    <w:p w14:paraId="373E7F41" w14:textId="3B2B8EB0" w:rsidR="0C3CE302" w:rsidRDefault="0C3CE302" w:rsidP="22644D97">
      <w:pPr>
        <w:rPr>
          <w:rFonts w:ascii="Verdana" w:eastAsia="Verdana" w:hAnsi="Verdana" w:cs="Verdana"/>
          <w:sz w:val="28"/>
          <w:szCs w:val="28"/>
        </w:rPr>
      </w:pPr>
      <w:r w:rsidRPr="22644D97">
        <w:rPr>
          <w:rFonts w:ascii="Verdana" w:eastAsia="Verdana" w:hAnsi="Verdana" w:cs="Verdana"/>
          <w:sz w:val="28"/>
          <w:szCs w:val="28"/>
        </w:rPr>
        <w:t>How to:</w:t>
      </w:r>
    </w:p>
    <w:p w14:paraId="6CCCDCBC" w14:textId="0DA7E8A2" w:rsidR="0C3CE302" w:rsidRDefault="0C3CE302" w:rsidP="22644D97">
      <w:pPr>
        <w:rPr>
          <w:rFonts w:ascii="Verdana" w:eastAsia="Verdana" w:hAnsi="Verdana" w:cs="Verdana"/>
          <w:b/>
          <w:bCs/>
          <w:sz w:val="28"/>
          <w:szCs w:val="28"/>
        </w:rPr>
      </w:pPr>
      <w:r w:rsidRPr="22644D97">
        <w:rPr>
          <w:rFonts w:ascii="Verdana" w:eastAsia="Verdana" w:hAnsi="Verdana" w:cs="Verdana"/>
          <w:sz w:val="28"/>
          <w:szCs w:val="28"/>
        </w:rPr>
        <w:t xml:space="preserve">Find a website template that is accessible. </w:t>
      </w:r>
      <w:proofErr w:type="spellStart"/>
      <w:r w:rsidRPr="22644D97">
        <w:rPr>
          <w:rFonts w:ascii="Verdana" w:eastAsia="Verdana" w:hAnsi="Verdana" w:cs="Verdana"/>
          <w:sz w:val="28"/>
          <w:szCs w:val="28"/>
        </w:rPr>
        <w:t>Wordpress</w:t>
      </w:r>
      <w:proofErr w:type="spellEnd"/>
      <w:r w:rsidRPr="22644D97">
        <w:rPr>
          <w:rFonts w:ascii="Verdana" w:eastAsia="Verdana" w:hAnsi="Verdana" w:cs="Verdana"/>
          <w:sz w:val="28"/>
          <w:szCs w:val="28"/>
        </w:rPr>
        <w:t xml:space="preserve"> has several options. Test the site throughout the build so you ensure it can be accessed using just keyboard commands. To do this, build the site with main heading structures that are the same throughout the site. </w:t>
      </w:r>
      <w:r w:rsidRPr="22644D97">
        <w:rPr>
          <w:rFonts w:ascii="Verdana" w:eastAsia="Verdana" w:hAnsi="Verdana" w:cs="Verdana"/>
          <w:b/>
          <w:bCs/>
          <w:sz w:val="28"/>
          <w:szCs w:val="28"/>
        </w:rPr>
        <w:t xml:space="preserve"> </w:t>
      </w:r>
    </w:p>
    <w:p w14:paraId="19A0EBE1" w14:textId="1DC97CD4" w:rsidR="0C3CE302" w:rsidRDefault="0C3CE302" w:rsidP="22644D97">
      <w:pPr>
        <w:ind w:left="547" w:hanging="547"/>
        <w:rPr>
          <w:rFonts w:ascii="Verdana" w:eastAsia="Verdana" w:hAnsi="Verdana" w:cs="Verdana"/>
          <w:sz w:val="28"/>
          <w:szCs w:val="28"/>
        </w:rPr>
      </w:pPr>
      <w:r w:rsidRPr="22644D97">
        <w:rPr>
          <w:rFonts w:ascii="Verdana" w:eastAsia="Verdana" w:hAnsi="Verdana" w:cs="Verdana"/>
          <w:sz w:val="28"/>
          <w:szCs w:val="28"/>
        </w:rPr>
        <w:t>Write alt text for photos on the website: A good rule of thumb is that you</w:t>
      </w:r>
      <w:r w:rsidR="6EBB843F" w:rsidRPr="22644D97">
        <w:rPr>
          <w:rFonts w:ascii="Verdana" w:eastAsia="Verdana" w:hAnsi="Verdana" w:cs="Verdana"/>
          <w:sz w:val="28"/>
          <w:szCs w:val="28"/>
        </w:rPr>
        <w:t xml:space="preserve"> </w:t>
      </w:r>
      <w:r w:rsidRPr="22644D97">
        <w:rPr>
          <w:rFonts w:ascii="Verdana" w:eastAsia="Verdana" w:hAnsi="Verdana" w:cs="Verdana"/>
          <w:sz w:val="28"/>
          <w:szCs w:val="28"/>
        </w:rPr>
        <w:t>need alt text for something that adds to or changes the meaning of written content (not decorative</w:t>
      </w:r>
      <w:r w:rsidR="6A5DD449" w:rsidRPr="22644D97">
        <w:rPr>
          <w:rFonts w:ascii="Verdana" w:eastAsia="Verdana" w:hAnsi="Verdana" w:cs="Verdana"/>
          <w:sz w:val="28"/>
          <w:szCs w:val="28"/>
        </w:rPr>
        <w:t xml:space="preserve"> icons</w:t>
      </w:r>
      <w:r w:rsidRPr="22644D97">
        <w:rPr>
          <w:rFonts w:ascii="Verdana" w:eastAsia="Verdana" w:hAnsi="Verdana" w:cs="Verdana"/>
          <w:sz w:val="28"/>
          <w:szCs w:val="28"/>
        </w:rPr>
        <w:t xml:space="preserve">). </w:t>
      </w:r>
      <w:r>
        <w:br/>
      </w:r>
    </w:p>
    <w:p w14:paraId="1C5DE02D" w14:textId="0D8A3A92" w:rsidR="6ABBF4F4" w:rsidRDefault="6ABBF4F4" w:rsidP="44714F29">
      <w:pPr>
        <w:pStyle w:val="Heading1"/>
        <w:rPr>
          <w:rFonts w:ascii="Verdana" w:eastAsia="Verdana" w:hAnsi="Verdana" w:cs="Verdana"/>
          <w:b/>
          <w:bCs/>
          <w:sz w:val="28"/>
          <w:szCs w:val="28"/>
        </w:rPr>
      </w:pPr>
      <w:r w:rsidRPr="44714F29">
        <w:rPr>
          <w:b/>
          <w:bCs/>
        </w:rPr>
        <w:t>Social Media</w:t>
      </w:r>
    </w:p>
    <w:p w14:paraId="10030229" w14:textId="55568D6A" w:rsidR="1B7DC8D8" w:rsidRDefault="1B7DC8D8" w:rsidP="22644D97">
      <w:pPr>
        <w:rPr>
          <w:rFonts w:ascii="Verdana" w:eastAsia="Verdana" w:hAnsi="Verdana" w:cs="Verdana"/>
          <w:color w:val="222222"/>
          <w:sz w:val="28"/>
          <w:szCs w:val="28"/>
        </w:rPr>
      </w:pPr>
      <w:r w:rsidRPr="22644D97">
        <w:rPr>
          <w:rFonts w:ascii="Verdana" w:eastAsia="Verdana" w:hAnsi="Verdana" w:cs="Verdana"/>
          <w:color w:val="222222"/>
          <w:sz w:val="28"/>
          <w:szCs w:val="28"/>
        </w:rPr>
        <w:t xml:space="preserve">Social media is </w:t>
      </w:r>
      <w:r w:rsidR="7CDC4CB8" w:rsidRPr="22644D97">
        <w:rPr>
          <w:rFonts w:ascii="Verdana" w:eastAsia="Verdana" w:hAnsi="Verdana" w:cs="Verdana"/>
          <w:color w:val="222222"/>
          <w:sz w:val="28"/>
          <w:szCs w:val="28"/>
        </w:rPr>
        <w:t>trend driven</w:t>
      </w:r>
      <w:r w:rsidRPr="22644D97">
        <w:rPr>
          <w:rFonts w:ascii="Verdana" w:eastAsia="Verdana" w:hAnsi="Verdana" w:cs="Verdana"/>
          <w:color w:val="222222"/>
          <w:sz w:val="28"/>
          <w:szCs w:val="28"/>
        </w:rPr>
        <w:t xml:space="preserve">. People will copy each other. If you start doing it, </w:t>
      </w:r>
      <w:r w:rsidR="00FA26F3" w:rsidRPr="22644D97">
        <w:rPr>
          <w:rFonts w:ascii="Verdana" w:eastAsia="Verdana" w:hAnsi="Verdana" w:cs="Verdana"/>
          <w:color w:val="222222"/>
          <w:sz w:val="28"/>
          <w:szCs w:val="28"/>
        </w:rPr>
        <w:t xml:space="preserve">chances are </w:t>
      </w:r>
      <w:r w:rsidRPr="22644D97">
        <w:rPr>
          <w:rFonts w:ascii="Verdana" w:eastAsia="Verdana" w:hAnsi="Verdana" w:cs="Verdana"/>
          <w:color w:val="222222"/>
          <w:sz w:val="28"/>
          <w:szCs w:val="28"/>
        </w:rPr>
        <w:t xml:space="preserve">you’ll set an example for others and they will </w:t>
      </w:r>
      <w:r w:rsidR="63239B57" w:rsidRPr="22644D97">
        <w:rPr>
          <w:rFonts w:ascii="Verdana" w:eastAsia="Verdana" w:hAnsi="Verdana" w:cs="Verdana"/>
          <w:color w:val="222222"/>
          <w:sz w:val="28"/>
          <w:szCs w:val="28"/>
        </w:rPr>
        <w:t>create accessible posts too</w:t>
      </w:r>
      <w:r w:rsidRPr="22644D97">
        <w:rPr>
          <w:rFonts w:ascii="Verdana" w:eastAsia="Verdana" w:hAnsi="Verdana" w:cs="Verdana"/>
          <w:color w:val="222222"/>
          <w:sz w:val="28"/>
          <w:szCs w:val="28"/>
        </w:rPr>
        <w:t>.</w:t>
      </w:r>
    </w:p>
    <w:p w14:paraId="1D86A877" w14:textId="02485692" w:rsidR="46E4A706" w:rsidRDefault="46E4A706" w:rsidP="22644D97">
      <w:pPr>
        <w:rPr>
          <w:rFonts w:ascii="Verdana" w:eastAsia="Verdana" w:hAnsi="Verdana" w:cs="Verdana"/>
          <w:sz w:val="28"/>
          <w:szCs w:val="28"/>
        </w:rPr>
      </w:pPr>
      <w:r w:rsidRPr="22644D97">
        <w:rPr>
          <w:rFonts w:ascii="Verdana" w:eastAsia="Verdana" w:hAnsi="Verdana" w:cs="Verdana"/>
          <w:sz w:val="28"/>
          <w:szCs w:val="28"/>
        </w:rPr>
        <w:t>Best Practice:</w:t>
      </w:r>
    </w:p>
    <w:p w14:paraId="4100B680" w14:textId="73981627" w:rsidR="71332306" w:rsidRDefault="71332306" w:rsidP="22644D97">
      <w:pPr>
        <w:pStyle w:val="ListParagraph"/>
        <w:numPr>
          <w:ilvl w:val="0"/>
          <w:numId w:val="7"/>
        </w:numPr>
        <w:rPr>
          <w:rFonts w:ascii="Verdana" w:eastAsia="Verdana" w:hAnsi="Verdana" w:cs="Verdana"/>
          <w:sz w:val="28"/>
          <w:szCs w:val="28"/>
        </w:rPr>
      </w:pPr>
      <w:r w:rsidRPr="22644D97">
        <w:rPr>
          <w:rFonts w:ascii="Verdana" w:eastAsia="Verdana" w:hAnsi="Verdana" w:cs="Verdana"/>
          <w:sz w:val="28"/>
          <w:szCs w:val="28"/>
        </w:rPr>
        <w:t xml:space="preserve">Put photos in the photo spot and text in the text spot. </w:t>
      </w:r>
      <w:r w:rsidR="4688008C" w:rsidRPr="22644D97">
        <w:rPr>
          <w:rFonts w:ascii="Verdana" w:eastAsia="Verdana" w:hAnsi="Verdana" w:cs="Verdana"/>
          <w:sz w:val="28"/>
          <w:szCs w:val="28"/>
        </w:rPr>
        <w:t>Don’t use GIFs, or if you do, describe them in the post text.</w:t>
      </w:r>
    </w:p>
    <w:p w14:paraId="6B78EB28" w14:textId="22C47AB0" w:rsidR="4688008C" w:rsidRDefault="4688008C" w:rsidP="22644D97">
      <w:pPr>
        <w:pStyle w:val="ListParagraph"/>
        <w:numPr>
          <w:ilvl w:val="0"/>
          <w:numId w:val="7"/>
        </w:numPr>
        <w:rPr>
          <w:rFonts w:ascii="Verdana" w:eastAsia="Verdana" w:hAnsi="Verdana" w:cs="Verdana"/>
          <w:sz w:val="28"/>
          <w:szCs w:val="28"/>
        </w:rPr>
      </w:pPr>
      <w:r w:rsidRPr="22644D97">
        <w:rPr>
          <w:rFonts w:ascii="Verdana" w:eastAsia="Verdana" w:hAnsi="Verdana" w:cs="Verdana"/>
          <w:sz w:val="28"/>
          <w:szCs w:val="28"/>
        </w:rPr>
        <w:t xml:space="preserve">Add alt text and/or image </w:t>
      </w:r>
      <w:r w:rsidR="76B8F1E8" w:rsidRPr="22644D97">
        <w:rPr>
          <w:rFonts w:ascii="Verdana" w:eastAsia="Verdana" w:hAnsi="Verdana" w:cs="Verdana"/>
          <w:sz w:val="28"/>
          <w:szCs w:val="28"/>
        </w:rPr>
        <w:t>descriptions.</w:t>
      </w:r>
    </w:p>
    <w:p w14:paraId="31FFBDCF" w14:textId="333C3193" w:rsidR="28358C28" w:rsidRDefault="28358C28" w:rsidP="22644D97">
      <w:pPr>
        <w:pStyle w:val="ListParagraph"/>
        <w:numPr>
          <w:ilvl w:val="0"/>
          <w:numId w:val="7"/>
        </w:numPr>
        <w:rPr>
          <w:rFonts w:ascii="Verdana" w:eastAsia="Verdana" w:hAnsi="Verdana" w:cs="Verdana"/>
          <w:sz w:val="28"/>
          <w:szCs w:val="28"/>
        </w:rPr>
      </w:pPr>
      <w:r w:rsidRPr="22644D97">
        <w:rPr>
          <w:rFonts w:ascii="Verdana" w:eastAsia="Verdana" w:hAnsi="Verdana" w:cs="Verdana"/>
          <w:sz w:val="28"/>
          <w:szCs w:val="28"/>
        </w:rPr>
        <w:t>Use Camel Case in Social Media Hashtags by capitalizing the first letter of each word. When a screen-reader encounters hashtags, it reads the entire string as one word. To provide clarity, use Camel Case (making the first letter of each new word capitalized). #InclusiveActivity provides separation between the words so a person using screen reading software ca</w:t>
      </w:r>
      <w:r w:rsidR="2FA6C024" w:rsidRPr="22644D97">
        <w:rPr>
          <w:rFonts w:ascii="Verdana" w:eastAsia="Verdana" w:hAnsi="Verdana" w:cs="Verdana"/>
          <w:sz w:val="28"/>
          <w:szCs w:val="28"/>
        </w:rPr>
        <w:t>n understand.</w:t>
      </w:r>
      <w:r w:rsidR="4688008C" w:rsidRPr="22644D97">
        <w:rPr>
          <w:rFonts w:ascii="Verdana" w:eastAsia="Verdana" w:hAnsi="Verdana" w:cs="Verdana"/>
          <w:sz w:val="28"/>
          <w:szCs w:val="28"/>
        </w:rPr>
        <w:t xml:space="preserve"> </w:t>
      </w:r>
    </w:p>
    <w:p w14:paraId="76FF8D05" w14:textId="4EBE4381" w:rsidR="3DC7DB05" w:rsidRDefault="3DC7DB05" w:rsidP="22644D97">
      <w:pPr>
        <w:rPr>
          <w:rFonts w:ascii="Verdana" w:eastAsia="Verdana" w:hAnsi="Verdana" w:cs="Verdana"/>
          <w:sz w:val="28"/>
          <w:szCs w:val="28"/>
        </w:rPr>
      </w:pPr>
      <w:r w:rsidRPr="22644D97">
        <w:rPr>
          <w:rFonts w:ascii="Verdana" w:eastAsia="Verdana" w:hAnsi="Verdana" w:cs="Verdana"/>
          <w:sz w:val="28"/>
          <w:szCs w:val="28"/>
        </w:rPr>
        <w:t>How to:</w:t>
      </w:r>
    </w:p>
    <w:p w14:paraId="4C823662" w14:textId="6B61A7B0" w:rsidR="3DC7DB05" w:rsidRDefault="3DC7DB05" w:rsidP="22644D97">
      <w:pPr>
        <w:ind w:firstLine="720"/>
        <w:rPr>
          <w:rFonts w:ascii="Verdana" w:eastAsia="Verdana" w:hAnsi="Verdana" w:cs="Verdana"/>
          <w:sz w:val="28"/>
          <w:szCs w:val="28"/>
        </w:rPr>
      </w:pPr>
      <w:r w:rsidRPr="22644D97">
        <w:rPr>
          <w:rFonts w:ascii="Verdana" w:eastAsia="Verdana" w:hAnsi="Verdana" w:cs="Verdana"/>
          <w:sz w:val="28"/>
          <w:szCs w:val="28"/>
        </w:rPr>
        <w:t xml:space="preserve">Facebook: </w:t>
      </w:r>
    </w:p>
    <w:p w14:paraId="0B354D8F" w14:textId="7485B97A" w:rsidR="3DC7DB05" w:rsidRDefault="3DC7DB05" w:rsidP="22644D97">
      <w:pPr>
        <w:ind w:left="720"/>
        <w:rPr>
          <w:rFonts w:ascii="Verdana" w:eastAsia="Verdana" w:hAnsi="Verdana" w:cs="Verdana"/>
          <w:sz w:val="28"/>
          <w:szCs w:val="28"/>
        </w:rPr>
      </w:pPr>
      <w:r w:rsidRPr="22644D97">
        <w:rPr>
          <w:rFonts w:ascii="Verdana" w:eastAsia="Verdana" w:hAnsi="Verdana" w:cs="Verdana"/>
          <w:sz w:val="28"/>
          <w:szCs w:val="28"/>
        </w:rPr>
        <w:t xml:space="preserve">Edit the alt text once the photo is posted by clicking options in the bottom right corner, then the 3rd option down is “change alt text.” They recommend writing 100 characters or less. Write alt text into the post itself after the content. Photo: A bird flying on a sunny day. Graphic: A bird icon. </w:t>
      </w:r>
    </w:p>
    <w:p w14:paraId="16B4DF81" w14:textId="5DA3F6C5" w:rsidR="3DC7DB05" w:rsidRDefault="3DC7DB05" w:rsidP="22644D97">
      <w:pPr>
        <w:ind w:firstLine="720"/>
        <w:rPr>
          <w:rFonts w:ascii="Verdana" w:eastAsia="Verdana" w:hAnsi="Verdana" w:cs="Verdana"/>
          <w:sz w:val="28"/>
          <w:szCs w:val="28"/>
        </w:rPr>
      </w:pPr>
      <w:r w:rsidRPr="22644D97">
        <w:rPr>
          <w:rFonts w:ascii="Verdana" w:eastAsia="Verdana" w:hAnsi="Verdana" w:cs="Verdana"/>
          <w:sz w:val="28"/>
          <w:szCs w:val="28"/>
        </w:rPr>
        <w:t xml:space="preserve">Instagram: </w:t>
      </w:r>
    </w:p>
    <w:p w14:paraId="70CCB447" w14:textId="749720E7" w:rsidR="3DC7DB05" w:rsidRDefault="3DC7DB05" w:rsidP="22644D97">
      <w:pPr>
        <w:ind w:left="720"/>
        <w:rPr>
          <w:rFonts w:ascii="Verdana" w:eastAsia="Verdana" w:hAnsi="Verdana" w:cs="Verdana"/>
          <w:sz w:val="28"/>
          <w:szCs w:val="28"/>
        </w:rPr>
      </w:pPr>
      <w:r w:rsidRPr="22644D97">
        <w:rPr>
          <w:rFonts w:ascii="Verdana" w:eastAsia="Verdana" w:hAnsi="Verdana" w:cs="Verdana"/>
          <w:sz w:val="28"/>
          <w:szCs w:val="28"/>
        </w:rPr>
        <w:t>While you are creating a post, go to Advanced Settings. Select Write Alt Text and write a description for each photo in the post. When you are finished, click done. For posts that are already up on your profile, click “Edit” and then “Edit Alt Text” at the bottom right of the photo. Then click done.</w:t>
      </w:r>
    </w:p>
    <w:p w14:paraId="226B0B83" w14:textId="74768AE1" w:rsidR="3DC7DB05" w:rsidRDefault="3DC7DB05" w:rsidP="22644D97">
      <w:pPr>
        <w:ind w:firstLine="720"/>
        <w:rPr>
          <w:rFonts w:ascii="Verdana" w:eastAsia="Verdana" w:hAnsi="Verdana" w:cs="Verdana"/>
          <w:sz w:val="28"/>
          <w:szCs w:val="28"/>
        </w:rPr>
      </w:pPr>
      <w:r w:rsidRPr="22644D97">
        <w:rPr>
          <w:rFonts w:ascii="Verdana" w:eastAsia="Verdana" w:hAnsi="Verdana" w:cs="Verdana"/>
          <w:sz w:val="28"/>
          <w:szCs w:val="28"/>
        </w:rPr>
        <w:t xml:space="preserve">Twitter: </w:t>
      </w:r>
    </w:p>
    <w:p w14:paraId="2490B7D0" w14:textId="5F84BD1C" w:rsidR="3DC7DB05" w:rsidRDefault="3DC7DB05" w:rsidP="22644D97">
      <w:pPr>
        <w:ind w:left="720"/>
        <w:rPr>
          <w:rFonts w:ascii="Verdana" w:eastAsia="Verdana" w:hAnsi="Verdana" w:cs="Verdana"/>
          <w:sz w:val="28"/>
          <w:szCs w:val="28"/>
        </w:rPr>
      </w:pPr>
      <w:r w:rsidRPr="22644D97">
        <w:rPr>
          <w:rFonts w:ascii="Verdana" w:eastAsia="Verdana" w:hAnsi="Verdana" w:cs="Verdana"/>
          <w:sz w:val="28"/>
          <w:szCs w:val="28"/>
        </w:rPr>
        <w:t>Click the box that says “Add description” under the photo. Write alt text – you have 420 characters to describe the photo. Click done.</w:t>
      </w:r>
    </w:p>
    <w:p w14:paraId="575BD107" w14:textId="4BDF1B1B" w:rsidR="6A2409B0" w:rsidRDefault="6A2409B0" w:rsidP="44714F29">
      <w:pPr>
        <w:pStyle w:val="Heading1"/>
        <w:rPr>
          <w:rFonts w:ascii="Verdana" w:eastAsia="Verdana" w:hAnsi="Verdana" w:cs="Verdana"/>
          <w:b/>
          <w:bCs/>
          <w:sz w:val="28"/>
          <w:szCs w:val="28"/>
        </w:rPr>
      </w:pPr>
      <w:r w:rsidRPr="44714F29">
        <w:rPr>
          <w:b/>
          <w:bCs/>
        </w:rPr>
        <w:t>Videos</w:t>
      </w:r>
    </w:p>
    <w:p w14:paraId="09C29711" w14:textId="5A13F740" w:rsidR="10750563" w:rsidRDefault="10750563" w:rsidP="22644D97">
      <w:pPr>
        <w:rPr>
          <w:rFonts w:ascii="Verdana" w:eastAsia="Verdana" w:hAnsi="Verdana" w:cs="Verdana"/>
          <w:sz w:val="28"/>
          <w:szCs w:val="28"/>
        </w:rPr>
      </w:pPr>
      <w:r w:rsidRPr="22644D97">
        <w:rPr>
          <w:rFonts w:ascii="Verdana" w:eastAsia="Verdana" w:hAnsi="Verdana" w:cs="Verdana"/>
          <w:sz w:val="28"/>
          <w:szCs w:val="28"/>
        </w:rPr>
        <w:t>Best Practice:</w:t>
      </w:r>
    </w:p>
    <w:p w14:paraId="11E5EC0E" w14:textId="7035856D" w:rsidR="10750563" w:rsidRDefault="10750563" w:rsidP="22644D97">
      <w:pPr>
        <w:pStyle w:val="ListParagraph"/>
        <w:numPr>
          <w:ilvl w:val="0"/>
          <w:numId w:val="4"/>
        </w:numPr>
        <w:rPr>
          <w:rFonts w:ascii="Verdana" w:eastAsia="Verdana" w:hAnsi="Verdana" w:cs="Verdana"/>
          <w:sz w:val="28"/>
          <w:szCs w:val="28"/>
        </w:rPr>
      </w:pPr>
      <w:r w:rsidRPr="22644D97">
        <w:rPr>
          <w:rFonts w:ascii="Verdana" w:eastAsia="Verdana" w:hAnsi="Verdana" w:cs="Verdana"/>
          <w:sz w:val="28"/>
          <w:szCs w:val="28"/>
        </w:rPr>
        <w:t>Add audio descriptions to your videos</w:t>
      </w:r>
      <w:r w:rsidR="78834DDA" w:rsidRPr="22644D97">
        <w:rPr>
          <w:rFonts w:ascii="Verdana" w:eastAsia="Verdana" w:hAnsi="Verdana" w:cs="Verdana"/>
          <w:sz w:val="28"/>
          <w:szCs w:val="28"/>
        </w:rPr>
        <w:t>.</w:t>
      </w:r>
      <w:r w:rsidRPr="22644D97">
        <w:rPr>
          <w:rFonts w:ascii="Verdana" w:eastAsia="Verdana" w:hAnsi="Verdana" w:cs="Verdana"/>
          <w:sz w:val="28"/>
          <w:szCs w:val="28"/>
        </w:rPr>
        <w:t xml:space="preserve"> </w:t>
      </w:r>
      <w:r w:rsidR="7AA4DF1C" w:rsidRPr="22644D97">
        <w:rPr>
          <w:rFonts w:ascii="Verdana" w:eastAsia="Verdana" w:hAnsi="Verdana" w:cs="Verdana"/>
          <w:sz w:val="28"/>
          <w:szCs w:val="28"/>
        </w:rPr>
        <w:t>D</w:t>
      </w:r>
      <w:r w:rsidRPr="22644D97">
        <w:rPr>
          <w:rFonts w:ascii="Verdana" w:eastAsia="Verdana" w:hAnsi="Verdana" w:cs="Verdana"/>
          <w:sz w:val="28"/>
          <w:szCs w:val="28"/>
        </w:rPr>
        <w:t>evelop these while writing the script so you have audio space for dialogue, narration and audio description</w:t>
      </w:r>
      <w:r w:rsidR="38E27376" w:rsidRPr="22644D97">
        <w:rPr>
          <w:rFonts w:ascii="Verdana" w:eastAsia="Verdana" w:hAnsi="Verdana" w:cs="Verdana"/>
          <w:sz w:val="28"/>
          <w:szCs w:val="28"/>
        </w:rPr>
        <w:t xml:space="preserve">. </w:t>
      </w:r>
    </w:p>
    <w:p w14:paraId="69144C09" w14:textId="2CE4368D" w:rsidR="61A19711" w:rsidRDefault="61A19711" w:rsidP="22644D97">
      <w:pPr>
        <w:rPr>
          <w:rFonts w:ascii="Verdana" w:eastAsia="Verdana" w:hAnsi="Verdana" w:cs="Verdana"/>
          <w:sz w:val="28"/>
          <w:szCs w:val="28"/>
        </w:rPr>
      </w:pPr>
      <w:r w:rsidRPr="22644D97">
        <w:rPr>
          <w:rFonts w:ascii="Verdana" w:eastAsia="Verdana" w:hAnsi="Verdana" w:cs="Verdana"/>
          <w:sz w:val="28"/>
          <w:szCs w:val="28"/>
        </w:rPr>
        <w:t>How to:</w:t>
      </w:r>
    </w:p>
    <w:p w14:paraId="32E89804" w14:textId="48CFB0D0" w:rsidR="61A19711" w:rsidRDefault="61A19711" w:rsidP="22644D97">
      <w:pPr>
        <w:ind w:left="720"/>
        <w:rPr>
          <w:rFonts w:ascii="Verdana" w:eastAsia="Verdana" w:hAnsi="Verdana" w:cs="Verdana"/>
          <w:sz w:val="28"/>
          <w:szCs w:val="28"/>
        </w:rPr>
      </w:pPr>
      <w:r w:rsidRPr="22644D97">
        <w:rPr>
          <w:rFonts w:ascii="Verdana" w:eastAsia="Verdana" w:hAnsi="Verdana" w:cs="Verdana"/>
          <w:sz w:val="28"/>
          <w:szCs w:val="28"/>
        </w:rPr>
        <w:t>In iMovie, click the timestamp where you would like to add audio description. Select the microphone icon</w:t>
      </w:r>
      <w:r w:rsidR="11C44DC4" w:rsidRPr="22644D97">
        <w:rPr>
          <w:rFonts w:ascii="Verdana" w:eastAsia="Verdana" w:hAnsi="Verdana" w:cs="Verdana"/>
          <w:sz w:val="28"/>
          <w:szCs w:val="28"/>
        </w:rPr>
        <w:t xml:space="preserve"> (voiceover)</w:t>
      </w:r>
      <w:r w:rsidRPr="22644D97">
        <w:rPr>
          <w:rFonts w:ascii="Verdana" w:eastAsia="Verdana" w:hAnsi="Verdana" w:cs="Verdana"/>
          <w:sz w:val="28"/>
          <w:szCs w:val="28"/>
        </w:rPr>
        <w:t xml:space="preserve"> and then “record.” It will count down three seconds and then you can record </w:t>
      </w:r>
      <w:r w:rsidR="778A7314" w:rsidRPr="22644D97">
        <w:rPr>
          <w:rFonts w:ascii="Verdana" w:eastAsia="Verdana" w:hAnsi="Verdana" w:cs="Verdana"/>
          <w:sz w:val="28"/>
          <w:szCs w:val="28"/>
        </w:rPr>
        <w:t>the audio description</w:t>
      </w:r>
      <w:r w:rsidRPr="22644D97">
        <w:rPr>
          <w:rFonts w:ascii="Verdana" w:eastAsia="Verdana" w:hAnsi="Verdana" w:cs="Verdana"/>
          <w:sz w:val="28"/>
          <w:szCs w:val="28"/>
        </w:rPr>
        <w:t>. Hit the record button again to stop recording.</w:t>
      </w:r>
    </w:p>
    <w:p w14:paraId="73658939" w14:textId="5AC709D4" w:rsidR="6A2409B0" w:rsidRDefault="6A2409B0" w:rsidP="22644D97">
      <w:pPr>
        <w:rPr>
          <w:rFonts w:ascii="Verdana" w:eastAsia="Verdana" w:hAnsi="Verdana" w:cs="Verdana"/>
          <w:b/>
          <w:bCs/>
          <w:sz w:val="28"/>
          <w:szCs w:val="28"/>
        </w:rPr>
      </w:pPr>
      <w:r w:rsidRPr="44714F29">
        <w:rPr>
          <w:rStyle w:val="Heading1Char"/>
          <w:b/>
          <w:bCs/>
        </w:rPr>
        <w:t>Documents</w:t>
      </w:r>
    </w:p>
    <w:p w14:paraId="21733881" w14:textId="417695F3" w:rsidR="17679906" w:rsidRDefault="17679906" w:rsidP="22644D97">
      <w:pPr>
        <w:rPr>
          <w:rFonts w:ascii="Verdana" w:eastAsia="Verdana" w:hAnsi="Verdana" w:cs="Verdana"/>
          <w:sz w:val="28"/>
          <w:szCs w:val="28"/>
        </w:rPr>
      </w:pPr>
      <w:r w:rsidRPr="22644D97">
        <w:rPr>
          <w:rFonts w:ascii="Verdana" w:eastAsia="Verdana" w:hAnsi="Verdana" w:cs="Verdana"/>
          <w:sz w:val="28"/>
          <w:szCs w:val="28"/>
        </w:rPr>
        <w:t>ADA-Compliant:</w:t>
      </w:r>
    </w:p>
    <w:p w14:paraId="580EF0A6" w14:textId="0EE98FC0" w:rsidR="0E59061F" w:rsidRDefault="0E59061F" w:rsidP="22644D97">
      <w:pPr>
        <w:pStyle w:val="ListParagraph"/>
        <w:numPr>
          <w:ilvl w:val="0"/>
          <w:numId w:val="6"/>
        </w:numPr>
        <w:rPr>
          <w:rFonts w:ascii="Verdana" w:eastAsia="Verdana" w:hAnsi="Verdana" w:cs="Verdana"/>
          <w:sz w:val="28"/>
          <w:szCs w:val="28"/>
        </w:rPr>
      </w:pPr>
      <w:r w:rsidRPr="22644D97">
        <w:rPr>
          <w:rFonts w:ascii="Verdana" w:eastAsia="Verdana" w:hAnsi="Verdana" w:cs="Verdana"/>
          <w:sz w:val="28"/>
          <w:szCs w:val="28"/>
        </w:rPr>
        <w:t xml:space="preserve">Use </w:t>
      </w:r>
      <w:r w:rsidR="3B385B73" w:rsidRPr="22644D97">
        <w:rPr>
          <w:rFonts w:ascii="Verdana" w:eastAsia="Verdana" w:hAnsi="Verdana" w:cs="Verdana"/>
          <w:sz w:val="28"/>
          <w:szCs w:val="28"/>
        </w:rPr>
        <w:t xml:space="preserve">Microsoft </w:t>
      </w:r>
      <w:r w:rsidRPr="22644D97">
        <w:rPr>
          <w:rFonts w:ascii="Verdana" w:eastAsia="Verdana" w:hAnsi="Verdana" w:cs="Verdana"/>
          <w:sz w:val="28"/>
          <w:szCs w:val="28"/>
        </w:rPr>
        <w:t>Word</w:t>
      </w:r>
      <w:r w:rsidR="2C60CA7D" w:rsidRPr="22644D97">
        <w:rPr>
          <w:rFonts w:ascii="Verdana" w:eastAsia="Verdana" w:hAnsi="Verdana" w:cs="Verdana"/>
          <w:sz w:val="28"/>
          <w:szCs w:val="28"/>
        </w:rPr>
        <w:t>, 14</w:t>
      </w:r>
      <w:r w:rsidR="604C998B" w:rsidRPr="22644D97">
        <w:rPr>
          <w:rFonts w:ascii="Verdana" w:eastAsia="Verdana" w:hAnsi="Verdana" w:cs="Verdana"/>
          <w:sz w:val="28"/>
          <w:szCs w:val="28"/>
        </w:rPr>
        <w:t>-</w:t>
      </w:r>
      <w:r w:rsidR="2C60CA7D" w:rsidRPr="22644D97">
        <w:rPr>
          <w:rFonts w:ascii="Verdana" w:eastAsia="Verdana" w:hAnsi="Verdana" w:cs="Verdana"/>
          <w:sz w:val="28"/>
          <w:szCs w:val="28"/>
        </w:rPr>
        <w:t>point font</w:t>
      </w:r>
      <w:r w:rsidR="65F5AFA7" w:rsidRPr="22644D97">
        <w:rPr>
          <w:rFonts w:ascii="Verdana" w:eastAsia="Verdana" w:hAnsi="Verdana" w:cs="Verdana"/>
          <w:sz w:val="28"/>
          <w:szCs w:val="28"/>
        </w:rPr>
        <w:t xml:space="preserve">. Word is </w:t>
      </w:r>
      <w:proofErr w:type="spellStart"/>
      <w:r w:rsidR="65F5AFA7" w:rsidRPr="22644D97">
        <w:rPr>
          <w:rFonts w:ascii="Verdana" w:eastAsia="Verdana" w:hAnsi="Verdana" w:cs="Verdana"/>
          <w:sz w:val="28"/>
          <w:szCs w:val="28"/>
        </w:rPr>
        <w:t>screenreader</w:t>
      </w:r>
      <w:proofErr w:type="spellEnd"/>
      <w:r w:rsidR="65F5AFA7" w:rsidRPr="22644D97">
        <w:rPr>
          <w:rFonts w:ascii="Verdana" w:eastAsia="Verdana" w:hAnsi="Verdana" w:cs="Verdana"/>
          <w:sz w:val="28"/>
          <w:szCs w:val="28"/>
        </w:rPr>
        <w:t xml:space="preserve"> and magnifier accessible, and therefore widely used by people who are blind or visually impaired. Ask about color contrast and font size preferences. Users can make any needed accessibility adjustments themselves.</w:t>
      </w:r>
    </w:p>
    <w:p w14:paraId="0310FCDD" w14:textId="0ABD4F41" w:rsidR="0E59061F" w:rsidRDefault="0E59061F" w:rsidP="22644D97">
      <w:pPr>
        <w:pStyle w:val="ListParagraph"/>
        <w:numPr>
          <w:ilvl w:val="0"/>
          <w:numId w:val="6"/>
        </w:numPr>
        <w:rPr>
          <w:rFonts w:ascii="Verdana" w:eastAsia="Verdana" w:hAnsi="Verdana" w:cs="Verdana"/>
          <w:sz w:val="28"/>
          <w:szCs w:val="28"/>
        </w:rPr>
      </w:pPr>
      <w:r w:rsidRPr="22644D97">
        <w:rPr>
          <w:rFonts w:ascii="Verdana" w:eastAsia="Verdana" w:hAnsi="Verdana" w:cs="Verdana"/>
          <w:sz w:val="28"/>
          <w:szCs w:val="28"/>
        </w:rPr>
        <w:t xml:space="preserve">No tables </w:t>
      </w:r>
    </w:p>
    <w:p w14:paraId="77988A89" w14:textId="020CFB9E" w:rsidR="60B2432A" w:rsidRDefault="60B2432A" w:rsidP="22644D97">
      <w:pPr>
        <w:rPr>
          <w:rFonts w:ascii="Verdana" w:eastAsia="Verdana" w:hAnsi="Verdana" w:cs="Verdana"/>
          <w:sz w:val="28"/>
          <w:szCs w:val="28"/>
        </w:rPr>
      </w:pPr>
      <w:r w:rsidRPr="22644D97">
        <w:rPr>
          <w:rFonts w:ascii="Verdana" w:eastAsia="Verdana" w:hAnsi="Verdana" w:cs="Verdana"/>
          <w:sz w:val="28"/>
          <w:szCs w:val="28"/>
        </w:rPr>
        <w:t>Best Practice:</w:t>
      </w:r>
    </w:p>
    <w:p w14:paraId="0C494E4D" w14:textId="68E1BFAC" w:rsidR="60B2432A" w:rsidRDefault="60B2432A" w:rsidP="22644D97">
      <w:pPr>
        <w:pStyle w:val="ListParagraph"/>
        <w:numPr>
          <w:ilvl w:val="0"/>
          <w:numId w:val="5"/>
        </w:numPr>
        <w:rPr>
          <w:rFonts w:ascii="Verdana" w:eastAsia="Verdana" w:hAnsi="Verdana" w:cs="Verdana"/>
          <w:sz w:val="28"/>
          <w:szCs w:val="28"/>
        </w:rPr>
      </w:pPr>
      <w:r w:rsidRPr="22644D97">
        <w:rPr>
          <w:rFonts w:ascii="Verdana" w:eastAsia="Verdana" w:hAnsi="Verdana" w:cs="Verdana"/>
          <w:sz w:val="28"/>
          <w:szCs w:val="28"/>
        </w:rPr>
        <w:t>18-20 point</w:t>
      </w:r>
      <w:r w:rsidR="7209BB28" w:rsidRPr="22644D97">
        <w:rPr>
          <w:rFonts w:ascii="Verdana" w:eastAsia="Verdana" w:hAnsi="Verdana" w:cs="Verdana"/>
          <w:sz w:val="28"/>
          <w:szCs w:val="28"/>
        </w:rPr>
        <w:t>,</w:t>
      </w:r>
      <w:r w:rsidRPr="22644D97">
        <w:rPr>
          <w:rFonts w:ascii="Verdana" w:eastAsia="Verdana" w:hAnsi="Verdana" w:cs="Verdana"/>
          <w:sz w:val="28"/>
          <w:szCs w:val="28"/>
        </w:rPr>
        <w:t xml:space="preserve"> sans-serif font</w:t>
      </w:r>
    </w:p>
    <w:p w14:paraId="5CEB3087" w14:textId="73478885" w:rsidR="06FA5DCA" w:rsidRDefault="06FA5DCA" w:rsidP="22644D97">
      <w:pPr>
        <w:pStyle w:val="ListParagraph"/>
        <w:numPr>
          <w:ilvl w:val="0"/>
          <w:numId w:val="5"/>
        </w:numPr>
        <w:rPr>
          <w:rFonts w:ascii="Verdana" w:eastAsia="Verdana" w:hAnsi="Verdana" w:cs="Verdana"/>
          <w:sz w:val="28"/>
          <w:szCs w:val="28"/>
        </w:rPr>
      </w:pPr>
      <w:r w:rsidRPr="22644D97">
        <w:rPr>
          <w:rFonts w:ascii="Verdana" w:eastAsia="Verdana" w:hAnsi="Verdana" w:cs="Verdana"/>
          <w:sz w:val="28"/>
          <w:szCs w:val="28"/>
        </w:rPr>
        <w:t>Do not use italics.</w:t>
      </w:r>
    </w:p>
    <w:p w14:paraId="6B119C9B" w14:textId="246EEBD3" w:rsidR="36EB4B99" w:rsidRDefault="36EB4B99" w:rsidP="22644D97">
      <w:pPr>
        <w:pStyle w:val="ListParagraph"/>
        <w:numPr>
          <w:ilvl w:val="0"/>
          <w:numId w:val="5"/>
        </w:numPr>
        <w:rPr>
          <w:rFonts w:ascii="Verdana" w:eastAsia="Verdana" w:hAnsi="Verdana" w:cs="Verdana"/>
          <w:sz w:val="28"/>
          <w:szCs w:val="28"/>
        </w:rPr>
      </w:pPr>
      <w:r w:rsidRPr="22644D97">
        <w:rPr>
          <w:rFonts w:ascii="Verdana" w:eastAsia="Verdana" w:hAnsi="Verdana" w:cs="Verdana"/>
          <w:sz w:val="28"/>
          <w:szCs w:val="28"/>
        </w:rPr>
        <w:t xml:space="preserve">Be cognizant of contrast. For example, use bold lettering when putting white on a dark-colored background. </w:t>
      </w:r>
    </w:p>
    <w:p w14:paraId="7287517E" w14:textId="10908785" w:rsidR="22644D97" w:rsidRDefault="737D8BE5" w:rsidP="22644D97">
      <w:pPr>
        <w:pStyle w:val="ListParagraph"/>
        <w:numPr>
          <w:ilvl w:val="0"/>
          <w:numId w:val="5"/>
        </w:numPr>
        <w:rPr>
          <w:rFonts w:ascii="Verdana" w:eastAsia="Verdana" w:hAnsi="Verdana" w:cs="Verdana"/>
          <w:sz w:val="28"/>
          <w:szCs w:val="28"/>
        </w:rPr>
      </w:pPr>
      <w:r w:rsidRPr="763E68DD">
        <w:rPr>
          <w:rFonts w:ascii="Verdana" w:eastAsia="Verdana" w:hAnsi="Verdana" w:cs="Verdana"/>
          <w:sz w:val="28"/>
          <w:szCs w:val="28"/>
        </w:rPr>
        <w:t>Send materials in advance. This provides the opportunity for a participant who is visually impaired to transfer the text to an accessible format.</w:t>
      </w:r>
    </w:p>
    <w:p w14:paraId="01CF020E" w14:textId="474C0F66" w:rsidR="6A2409B0" w:rsidRDefault="6A2409B0" w:rsidP="44714F29">
      <w:pPr>
        <w:pStyle w:val="Heading1"/>
        <w:rPr>
          <w:rFonts w:ascii="Verdana" w:eastAsia="Verdana" w:hAnsi="Verdana" w:cs="Verdana"/>
          <w:b/>
          <w:bCs/>
          <w:sz w:val="28"/>
          <w:szCs w:val="28"/>
        </w:rPr>
      </w:pPr>
      <w:r w:rsidRPr="44714F29">
        <w:rPr>
          <w:b/>
          <w:bCs/>
        </w:rPr>
        <w:t>PowerPoint</w:t>
      </w:r>
    </w:p>
    <w:p w14:paraId="517B13EA" w14:textId="70CC8FB4" w:rsidR="09CED85B" w:rsidRDefault="09CED85B" w:rsidP="22644D97">
      <w:pPr>
        <w:rPr>
          <w:rFonts w:ascii="Verdana" w:eastAsia="Verdana" w:hAnsi="Verdana" w:cs="Verdana"/>
          <w:sz w:val="28"/>
          <w:szCs w:val="28"/>
        </w:rPr>
      </w:pPr>
      <w:r w:rsidRPr="22644D97">
        <w:rPr>
          <w:rFonts w:ascii="Verdana" w:eastAsia="Verdana" w:hAnsi="Verdana" w:cs="Verdana"/>
          <w:sz w:val="28"/>
          <w:szCs w:val="28"/>
        </w:rPr>
        <w:t>Use universal design principles to create simple, easy-to-understand presentations.</w:t>
      </w:r>
    </w:p>
    <w:p w14:paraId="4C44818A" w14:textId="35E01F7C" w:rsidR="09CED85B" w:rsidRDefault="09CED85B" w:rsidP="22644D97">
      <w:pPr>
        <w:rPr>
          <w:rFonts w:ascii="Verdana" w:eastAsia="Verdana" w:hAnsi="Verdana" w:cs="Verdana"/>
          <w:sz w:val="28"/>
          <w:szCs w:val="28"/>
        </w:rPr>
      </w:pPr>
      <w:r w:rsidRPr="22644D97">
        <w:rPr>
          <w:rFonts w:ascii="Verdana" w:eastAsia="Verdana" w:hAnsi="Verdana" w:cs="Verdana"/>
          <w:sz w:val="28"/>
          <w:szCs w:val="28"/>
        </w:rPr>
        <w:t>Best Practice:</w:t>
      </w:r>
    </w:p>
    <w:p w14:paraId="28C90CFC" w14:textId="6665217C" w:rsidR="09CED85B" w:rsidRDefault="09CED85B" w:rsidP="22644D97">
      <w:pPr>
        <w:pStyle w:val="ListParagraph"/>
        <w:numPr>
          <w:ilvl w:val="0"/>
          <w:numId w:val="2"/>
        </w:numPr>
        <w:rPr>
          <w:rFonts w:ascii="Verdana" w:eastAsia="Verdana" w:hAnsi="Verdana" w:cs="Verdana"/>
          <w:sz w:val="28"/>
          <w:szCs w:val="28"/>
        </w:rPr>
      </w:pPr>
      <w:r w:rsidRPr="22644D97">
        <w:rPr>
          <w:rFonts w:ascii="Verdana" w:eastAsia="Verdana" w:hAnsi="Verdana" w:cs="Verdana"/>
          <w:sz w:val="28"/>
          <w:szCs w:val="28"/>
        </w:rPr>
        <w:t>Label images</w:t>
      </w:r>
    </w:p>
    <w:p w14:paraId="4E926058" w14:textId="66E585DD" w:rsidR="09CED85B" w:rsidRDefault="09CED85B" w:rsidP="22644D97">
      <w:pPr>
        <w:pStyle w:val="ListParagraph"/>
        <w:numPr>
          <w:ilvl w:val="0"/>
          <w:numId w:val="2"/>
        </w:numPr>
        <w:rPr>
          <w:rFonts w:ascii="Verdana" w:eastAsia="Verdana" w:hAnsi="Verdana" w:cs="Verdana"/>
          <w:sz w:val="28"/>
          <w:szCs w:val="28"/>
        </w:rPr>
      </w:pPr>
      <w:r w:rsidRPr="22644D97">
        <w:rPr>
          <w:rFonts w:ascii="Verdana" w:eastAsia="Verdana" w:hAnsi="Verdana" w:cs="Verdana"/>
          <w:sz w:val="28"/>
          <w:szCs w:val="28"/>
        </w:rPr>
        <w:t>Ensure there is good contrast; use black text on white slides for best results. Avoid using a lot of different colors.</w:t>
      </w:r>
    </w:p>
    <w:p w14:paraId="663F2BE6" w14:textId="322E0B21" w:rsidR="09CED85B" w:rsidRDefault="09CED85B" w:rsidP="22644D97">
      <w:pPr>
        <w:pStyle w:val="ListParagraph"/>
        <w:numPr>
          <w:ilvl w:val="0"/>
          <w:numId w:val="2"/>
        </w:numPr>
        <w:rPr>
          <w:rFonts w:ascii="Verdana" w:eastAsia="Verdana" w:hAnsi="Verdana" w:cs="Verdana"/>
          <w:sz w:val="28"/>
          <w:szCs w:val="28"/>
        </w:rPr>
      </w:pPr>
      <w:r w:rsidRPr="22644D97">
        <w:rPr>
          <w:rFonts w:ascii="Verdana" w:eastAsia="Verdana" w:hAnsi="Verdana" w:cs="Verdana"/>
          <w:sz w:val="28"/>
          <w:szCs w:val="28"/>
        </w:rPr>
        <w:t>Don’t use any tables</w:t>
      </w:r>
    </w:p>
    <w:p w14:paraId="0C9B6641" w14:textId="1F69F817" w:rsidR="09CED85B" w:rsidRDefault="09CED85B" w:rsidP="22644D97">
      <w:pPr>
        <w:pStyle w:val="ListParagraph"/>
        <w:numPr>
          <w:ilvl w:val="0"/>
          <w:numId w:val="2"/>
        </w:numPr>
        <w:rPr>
          <w:rFonts w:ascii="Verdana" w:eastAsia="Verdana" w:hAnsi="Verdana" w:cs="Verdana"/>
          <w:sz w:val="28"/>
          <w:szCs w:val="28"/>
        </w:rPr>
      </w:pPr>
      <w:r w:rsidRPr="22644D97">
        <w:rPr>
          <w:rFonts w:ascii="Verdana" w:eastAsia="Verdana" w:hAnsi="Verdana" w:cs="Verdana"/>
          <w:sz w:val="28"/>
          <w:szCs w:val="28"/>
        </w:rPr>
        <w:t>Make sure there is plenty of white space for the eye to rest</w:t>
      </w:r>
    </w:p>
    <w:p w14:paraId="727C3D2D" w14:textId="5E9DC4C3" w:rsidR="09CED85B" w:rsidRDefault="09CED85B" w:rsidP="22644D97">
      <w:pPr>
        <w:pStyle w:val="ListParagraph"/>
        <w:numPr>
          <w:ilvl w:val="0"/>
          <w:numId w:val="2"/>
        </w:numPr>
        <w:rPr>
          <w:rFonts w:ascii="Verdana" w:eastAsia="Verdana" w:hAnsi="Verdana" w:cs="Verdana"/>
          <w:sz w:val="28"/>
          <w:szCs w:val="28"/>
        </w:rPr>
      </w:pPr>
      <w:r w:rsidRPr="22644D97">
        <w:rPr>
          <w:rFonts w:ascii="Verdana" w:eastAsia="Verdana" w:hAnsi="Verdana" w:cs="Verdana"/>
          <w:sz w:val="28"/>
          <w:szCs w:val="28"/>
        </w:rPr>
        <w:t>Do not use sounds</w:t>
      </w:r>
    </w:p>
    <w:p w14:paraId="637F29F1" w14:textId="67EB8932" w:rsidR="09CED85B" w:rsidRDefault="09CED85B" w:rsidP="22644D97">
      <w:pPr>
        <w:pStyle w:val="ListParagraph"/>
        <w:numPr>
          <w:ilvl w:val="0"/>
          <w:numId w:val="2"/>
        </w:numPr>
        <w:rPr>
          <w:rFonts w:ascii="Verdana" w:eastAsia="Verdana" w:hAnsi="Verdana" w:cs="Verdana"/>
          <w:sz w:val="28"/>
          <w:szCs w:val="28"/>
        </w:rPr>
      </w:pPr>
      <w:r w:rsidRPr="22644D97">
        <w:rPr>
          <w:rFonts w:ascii="Verdana" w:eastAsia="Verdana" w:hAnsi="Verdana" w:cs="Verdana"/>
          <w:sz w:val="28"/>
          <w:szCs w:val="28"/>
        </w:rPr>
        <w:t>Do not use animated transitions</w:t>
      </w:r>
    </w:p>
    <w:p w14:paraId="02FA3A27" w14:textId="75A30925" w:rsidR="0876A1DD" w:rsidRDefault="0876A1DD" w:rsidP="44714F29">
      <w:pPr>
        <w:pStyle w:val="Heading1"/>
        <w:rPr>
          <w:rFonts w:ascii="Verdana" w:eastAsia="Verdana" w:hAnsi="Verdana" w:cs="Verdana"/>
          <w:b/>
          <w:bCs/>
          <w:sz w:val="28"/>
          <w:szCs w:val="28"/>
        </w:rPr>
      </w:pPr>
      <w:r w:rsidRPr="44714F29">
        <w:rPr>
          <w:b/>
          <w:bCs/>
        </w:rPr>
        <w:t>How to Check</w:t>
      </w:r>
      <w:r w:rsidR="25A67C4F" w:rsidRPr="44714F29">
        <w:rPr>
          <w:b/>
          <w:bCs/>
        </w:rPr>
        <w:t xml:space="preserve"> Accessibility</w:t>
      </w:r>
      <w:r w:rsidRPr="44714F29">
        <w:rPr>
          <w:b/>
          <w:bCs/>
        </w:rPr>
        <w:t xml:space="preserve"> </w:t>
      </w:r>
    </w:p>
    <w:p w14:paraId="3A6FD8C0" w14:textId="582A8CD0" w:rsidR="58AEBD08" w:rsidRDefault="58AEBD08" w:rsidP="22644D97">
      <w:pPr>
        <w:rPr>
          <w:rFonts w:ascii="Verdana" w:eastAsia="Verdana" w:hAnsi="Verdana" w:cs="Verdana"/>
          <w:sz w:val="28"/>
          <w:szCs w:val="28"/>
        </w:rPr>
      </w:pPr>
      <w:r w:rsidRPr="22644D97">
        <w:rPr>
          <w:rFonts w:ascii="Verdana" w:eastAsia="Verdana" w:hAnsi="Verdana" w:cs="Verdana"/>
          <w:sz w:val="28"/>
          <w:szCs w:val="28"/>
        </w:rPr>
        <w:t>Accessibility checkers</w:t>
      </w:r>
      <w:r w:rsidR="39CB6C5B" w:rsidRPr="22644D97">
        <w:rPr>
          <w:rFonts w:ascii="Verdana" w:eastAsia="Verdana" w:hAnsi="Verdana" w:cs="Verdana"/>
          <w:sz w:val="28"/>
          <w:szCs w:val="28"/>
        </w:rPr>
        <w:t xml:space="preserve"> are built into many programs, such as Microsoft Word, Outlook and Adobe Acrobat.</w:t>
      </w:r>
    </w:p>
    <w:p w14:paraId="4346482D" w14:textId="6343FD68" w:rsidR="39CB6C5B" w:rsidRDefault="39CB6C5B" w:rsidP="22644D97">
      <w:pPr>
        <w:pStyle w:val="ListParagraph"/>
        <w:numPr>
          <w:ilvl w:val="0"/>
          <w:numId w:val="3"/>
        </w:numPr>
        <w:rPr>
          <w:rFonts w:ascii="Verdana" w:eastAsia="Verdana" w:hAnsi="Verdana" w:cs="Verdana"/>
          <w:sz w:val="28"/>
          <w:szCs w:val="28"/>
        </w:rPr>
      </w:pPr>
      <w:r w:rsidRPr="22644D97">
        <w:rPr>
          <w:rFonts w:ascii="Verdana" w:eastAsia="Verdana" w:hAnsi="Verdana" w:cs="Verdana"/>
          <w:sz w:val="28"/>
          <w:szCs w:val="28"/>
        </w:rPr>
        <w:t xml:space="preserve">iPhone/iPad: Settings -&gt; Accessibility to turn on Voiceover </w:t>
      </w:r>
    </w:p>
    <w:p w14:paraId="274B5E64" w14:textId="77F76A4B" w:rsidR="39CB6C5B" w:rsidRDefault="39CB6C5B" w:rsidP="22644D97">
      <w:pPr>
        <w:pStyle w:val="ListParagraph"/>
        <w:numPr>
          <w:ilvl w:val="0"/>
          <w:numId w:val="3"/>
        </w:numPr>
        <w:rPr>
          <w:rFonts w:ascii="Verdana" w:eastAsia="Verdana" w:hAnsi="Verdana" w:cs="Verdana"/>
          <w:sz w:val="28"/>
          <w:szCs w:val="28"/>
        </w:rPr>
      </w:pPr>
      <w:r w:rsidRPr="22644D97">
        <w:rPr>
          <w:rFonts w:ascii="Verdana" w:eastAsia="Verdana" w:hAnsi="Verdana" w:cs="Verdana"/>
          <w:sz w:val="28"/>
          <w:szCs w:val="28"/>
        </w:rPr>
        <w:t xml:space="preserve">Android: Settings -&gt; Accessibility, tap Talkback </w:t>
      </w:r>
    </w:p>
    <w:p w14:paraId="0444027D" w14:textId="1FC8FAAE" w:rsidR="39CB6C5B" w:rsidRDefault="39CB6C5B" w:rsidP="22644D97">
      <w:pPr>
        <w:pStyle w:val="ListParagraph"/>
        <w:numPr>
          <w:ilvl w:val="0"/>
          <w:numId w:val="3"/>
        </w:numPr>
        <w:rPr>
          <w:rFonts w:ascii="Verdana" w:eastAsia="Verdana" w:hAnsi="Verdana" w:cs="Verdana"/>
          <w:sz w:val="28"/>
          <w:szCs w:val="28"/>
        </w:rPr>
      </w:pPr>
      <w:r w:rsidRPr="22644D97">
        <w:rPr>
          <w:rFonts w:ascii="Verdana" w:eastAsia="Verdana" w:hAnsi="Verdana" w:cs="Verdana"/>
          <w:sz w:val="28"/>
          <w:szCs w:val="28"/>
        </w:rPr>
        <w:t xml:space="preserve">Windows 10: Control Windows Enter to turn on or off Narrator </w:t>
      </w:r>
    </w:p>
    <w:p w14:paraId="5EE60AEE" w14:textId="4D53CB48" w:rsidR="39CB6C5B" w:rsidRDefault="39CB6C5B" w:rsidP="22644D97">
      <w:pPr>
        <w:pStyle w:val="ListParagraph"/>
        <w:numPr>
          <w:ilvl w:val="0"/>
          <w:numId w:val="3"/>
        </w:numPr>
        <w:rPr>
          <w:rFonts w:ascii="Verdana" w:eastAsia="Verdana" w:hAnsi="Verdana" w:cs="Verdana"/>
          <w:sz w:val="28"/>
          <w:szCs w:val="28"/>
        </w:rPr>
      </w:pPr>
      <w:r w:rsidRPr="22644D97">
        <w:rPr>
          <w:rFonts w:ascii="Verdana" w:eastAsia="Verdana" w:hAnsi="Verdana" w:cs="Verdana"/>
          <w:sz w:val="28"/>
          <w:szCs w:val="28"/>
        </w:rPr>
        <w:t>Mac: Command F5 to turn on or off Voiceover</w:t>
      </w:r>
    </w:p>
    <w:p w14:paraId="51C1D890" w14:textId="649F0F1B" w:rsidR="6A2409B0" w:rsidRDefault="6A2409B0" w:rsidP="22644D97">
      <w:pPr>
        <w:rPr>
          <w:rFonts w:ascii="Verdana" w:eastAsia="Verdana" w:hAnsi="Verdana" w:cs="Verdana"/>
          <w:b/>
          <w:bCs/>
          <w:sz w:val="28"/>
          <w:szCs w:val="28"/>
        </w:rPr>
      </w:pPr>
      <w:r w:rsidRPr="44714F29">
        <w:rPr>
          <w:rStyle w:val="Heading1Char"/>
          <w:b/>
          <w:bCs/>
        </w:rPr>
        <w:t xml:space="preserve">Resources </w:t>
      </w:r>
    </w:p>
    <w:p w14:paraId="694A7A9C" w14:textId="490DFF71" w:rsidR="41E70476" w:rsidRDefault="41E70476" w:rsidP="22644D97">
      <w:pPr>
        <w:rPr>
          <w:rFonts w:ascii="Verdana" w:eastAsia="Verdana" w:hAnsi="Verdana" w:cs="Verdana"/>
          <w:sz w:val="28"/>
          <w:szCs w:val="28"/>
        </w:rPr>
      </w:pPr>
      <w:r w:rsidRPr="22644D97">
        <w:rPr>
          <w:rFonts w:ascii="Verdana" w:eastAsia="Verdana" w:hAnsi="Verdana" w:cs="Verdana"/>
          <w:sz w:val="28"/>
          <w:szCs w:val="28"/>
        </w:rPr>
        <w:t xml:space="preserve">Website ADA Standards: </w:t>
      </w:r>
      <w:hyperlink r:id="rId6">
        <w:r w:rsidRPr="22644D97">
          <w:rPr>
            <w:rStyle w:val="Hyperlink"/>
            <w:rFonts w:ascii="Verdana" w:eastAsia="Verdana" w:hAnsi="Verdana" w:cs="Verdana"/>
            <w:sz w:val="28"/>
            <w:szCs w:val="28"/>
          </w:rPr>
          <w:t>https://www.w3.org/WAI/standards-guidelines/wcag/</w:t>
        </w:r>
      </w:hyperlink>
    </w:p>
    <w:p w14:paraId="4143BA1C" w14:textId="39A33365" w:rsidR="5C3C3493" w:rsidRDefault="5C3C3493" w:rsidP="22644D97">
      <w:pPr>
        <w:rPr>
          <w:rFonts w:ascii="Verdana" w:eastAsia="Verdana" w:hAnsi="Verdana" w:cs="Verdana"/>
          <w:sz w:val="28"/>
          <w:szCs w:val="28"/>
        </w:rPr>
      </w:pPr>
      <w:r w:rsidRPr="22644D97">
        <w:rPr>
          <w:rFonts w:ascii="Verdana" w:eastAsia="Verdana" w:hAnsi="Verdana" w:cs="Verdana"/>
          <w:sz w:val="28"/>
          <w:szCs w:val="28"/>
        </w:rPr>
        <w:t xml:space="preserve">HubSpot - Image Alt Text: What It Is, How to Write It, and Why It Matters to SEO </w:t>
      </w:r>
      <w:hyperlink r:id="rId7">
        <w:r w:rsidRPr="22644D97">
          <w:rPr>
            <w:rStyle w:val="Hyperlink"/>
            <w:rFonts w:ascii="Verdana" w:eastAsia="Verdana" w:hAnsi="Verdana" w:cs="Verdana"/>
            <w:sz w:val="28"/>
            <w:szCs w:val="28"/>
          </w:rPr>
          <w:t>https://blog.hubspot.com/marketing/image-alt-text</w:t>
        </w:r>
      </w:hyperlink>
      <w:r w:rsidRPr="22644D97">
        <w:rPr>
          <w:rFonts w:ascii="Verdana" w:eastAsia="Verdana" w:hAnsi="Verdana" w:cs="Verdana"/>
          <w:sz w:val="28"/>
          <w:szCs w:val="28"/>
        </w:rPr>
        <w:t xml:space="preserve">  </w:t>
      </w:r>
    </w:p>
    <w:p w14:paraId="28FA6160" w14:textId="6F2635B6" w:rsidR="5C3C3493" w:rsidRDefault="5C3C3493" w:rsidP="22644D97">
      <w:proofErr w:type="spellStart"/>
      <w:r w:rsidRPr="4EE5DDED">
        <w:rPr>
          <w:rFonts w:ascii="Verdana" w:eastAsia="Verdana" w:hAnsi="Verdana" w:cs="Verdana"/>
          <w:sz w:val="28"/>
          <w:szCs w:val="28"/>
        </w:rPr>
        <w:t>Axess</w:t>
      </w:r>
      <w:proofErr w:type="spellEnd"/>
      <w:r w:rsidRPr="4EE5DDED">
        <w:rPr>
          <w:rFonts w:ascii="Verdana" w:eastAsia="Verdana" w:hAnsi="Verdana" w:cs="Verdana"/>
          <w:sz w:val="28"/>
          <w:szCs w:val="28"/>
        </w:rPr>
        <w:t xml:space="preserve"> Lab - How Does Alt Text Work? </w:t>
      </w:r>
      <w:hyperlink r:id="rId8">
        <w:r w:rsidRPr="4EE5DDED">
          <w:rPr>
            <w:rStyle w:val="Hyperlink"/>
            <w:rFonts w:ascii="Verdana" w:eastAsia="Verdana" w:hAnsi="Verdana" w:cs="Verdana"/>
            <w:sz w:val="28"/>
            <w:szCs w:val="28"/>
          </w:rPr>
          <w:t>https://axesslab.com/alt-texts</w:t>
        </w:r>
      </w:hyperlink>
      <w:r w:rsidRPr="4EE5DDED">
        <w:rPr>
          <w:rFonts w:ascii="Verdana" w:eastAsia="Verdana" w:hAnsi="Verdana" w:cs="Verdana"/>
          <w:sz w:val="28"/>
          <w:szCs w:val="28"/>
        </w:rPr>
        <w:t xml:space="preserve"> </w:t>
      </w:r>
    </w:p>
    <w:p w14:paraId="19240CE4" w14:textId="07888008" w:rsidR="7B2B7443" w:rsidRDefault="7B2B7443" w:rsidP="4EE5DDED">
      <w:pPr>
        <w:rPr>
          <w:rFonts w:ascii="Verdana" w:eastAsia="Verdana" w:hAnsi="Verdana" w:cs="Verdana"/>
          <w:sz w:val="28"/>
          <w:szCs w:val="28"/>
        </w:rPr>
      </w:pPr>
      <w:r w:rsidRPr="4EE5DDED">
        <w:rPr>
          <w:rFonts w:ascii="Verdana" w:eastAsia="Verdana" w:hAnsi="Verdana" w:cs="Verdana"/>
          <w:sz w:val="28"/>
          <w:szCs w:val="28"/>
        </w:rPr>
        <w:t xml:space="preserve">Accessibility Checker - </w:t>
      </w:r>
      <w:hyperlink r:id="rId9">
        <w:r w:rsidRPr="4EE5DDED">
          <w:rPr>
            <w:rStyle w:val="Hyperlink"/>
            <w:rFonts w:ascii="Verdana" w:eastAsia="Verdana" w:hAnsi="Verdana" w:cs="Verdana"/>
            <w:sz w:val="28"/>
            <w:szCs w:val="28"/>
          </w:rPr>
          <w:t>https://webaim.org/resources/contrastchecker/</w:t>
        </w:r>
      </w:hyperlink>
    </w:p>
    <w:p w14:paraId="7C7FBB15" w14:textId="23480F74" w:rsidR="60D1570C" w:rsidRDefault="60D1570C" w:rsidP="22644D97">
      <w:pPr>
        <w:rPr>
          <w:rFonts w:ascii="Verdana" w:eastAsia="Verdana" w:hAnsi="Verdana" w:cs="Verdana"/>
          <w:b/>
          <w:bCs/>
          <w:sz w:val="28"/>
          <w:szCs w:val="28"/>
        </w:rPr>
      </w:pPr>
      <w:r w:rsidRPr="22644D97">
        <w:rPr>
          <w:rFonts w:ascii="Verdana" w:eastAsia="Verdana" w:hAnsi="Verdana" w:cs="Verdana"/>
          <w:b/>
          <w:bCs/>
          <w:sz w:val="28"/>
          <w:szCs w:val="28"/>
        </w:rPr>
        <w:t>Examples</w:t>
      </w:r>
    </w:p>
    <w:p w14:paraId="4F33F727" w14:textId="2876E1E8" w:rsidR="60D1570C" w:rsidRDefault="11E875CD" w:rsidP="763E68DD">
      <w:pPr>
        <w:pStyle w:val="ListParagraph"/>
        <w:numPr>
          <w:ilvl w:val="0"/>
          <w:numId w:val="1"/>
        </w:numPr>
        <w:rPr>
          <w:rFonts w:eastAsiaTheme="minorEastAsia"/>
        </w:rPr>
      </w:pPr>
      <w:r w:rsidRPr="763E68DD">
        <w:rPr>
          <w:rFonts w:ascii="Verdana" w:eastAsia="Verdana" w:hAnsi="Verdana" w:cs="Verdana"/>
          <w:sz w:val="28"/>
          <w:szCs w:val="28"/>
        </w:rPr>
        <w:t>Video</w:t>
      </w:r>
      <w:r w:rsidR="45375B24" w:rsidRPr="763E68DD">
        <w:rPr>
          <w:rFonts w:ascii="Verdana" w:eastAsia="Verdana" w:hAnsi="Verdana" w:cs="Verdana"/>
          <w:sz w:val="28"/>
          <w:szCs w:val="28"/>
        </w:rPr>
        <w:t>:</w:t>
      </w:r>
      <w:r w:rsidR="3BA83D8B" w:rsidRPr="763E68DD">
        <w:rPr>
          <w:rFonts w:ascii="Verdana" w:eastAsia="Verdana" w:hAnsi="Verdana" w:cs="Verdana"/>
          <w:sz w:val="28"/>
          <w:szCs w:val="28"/>
        </w:rPr>
        <w:t xml:space="preserve"> </w:t>
      </w:r>
      <w:hyperlink r:id="rId10">
        <w:r w:rsidR="3BA83D8B" w:rsidRPr="763E68DD">
          <w:rPr>
            <w:rStyle w:val="Hyperlink"/>
            <w:rFonts w:ascii="Verdana" w:eastAsia="Verdana" w:hAnsi="Verdana" w:cs="Verdana"/>
            <w:sz w:val="28"/>
            <w:szCs w:val="28"/>
          </w:rPr>
          <w:t>https://www.youtube.com/watch?v=O7j4_aP8dWA</w:t>
        </w:r>
      </w:hyperlink>
      <w:r w:rsidR="3BA83D8B" w:rsidRPr="763E68DD">
        <w:rPr>
          <w:rFonts w:ascii="Verdana" w:eastAsia="Verdana" w:hAnsi="Verdana" w:cs="Verdana"/>
          <w:sz w:val="28"/>
          <w:szCs w:val="28"/>
        </w:rPr>
        <w:t xml:space="preserve"> </w:t>
      </w:r>
      <w:r w:rsidR="60D1570C">
        <w:br/>
      </w:r>
      <w:r w:rsidR="60D1570C" w:rsidRPr="763E68DD">
        <w:rPr>
          <w:rFonts w:ascii="Verdana" w:eastAsia="Verdana" w:hAnsi="Verdana" w:cs="Verdana"/>
          <w:sz w:val="28"/>
          <w:szCs w:val="28"/>
        </w:rPr>
        <w:t xml:space="preserve"> IG:</w:t>
      </w:r>
      <w:r w:rsidR="3DF2297F" w:rsidRPr="763E68DD">
        <w:rPr>
          <w:rFonts w:ascii="Verdana" w:eastAsia="Verdana" w:hAnsi="Verdana" w:cs="Verdana"/>
          <w:sz w:val="28"/>
          <w:szCs w:val="28"/>
        </w:rPr>
        <w:t xml:space="preserve"> </w:t>
      </w:r>
      <w:r w:rsidR="60D1570C" w:rsidRPr="763E68DD">
        <w:rPr>
          <w:rFonts w:ascii="Verdana" w:eastAsia="Verdana" w:hAnsi="Verdana" w:cs="Verdana"/>
          <w:sz w:val="28"/>
          <w:szCs w:val="28"/>
        </w:rPr>
        <w:t>@MollyBurkeOfficial</w:t>
      </w:r>
      <w:r w:rsidR="4B19BF66" w:rsidRPr="763E68DD">
        <w:rPr>
          <w:rFonts w:ascii="Verdana" w:eastAsia="Verdana" w:hAnsi="Verdana" w:cs="Verdana"/>
          <w:sz w:val="28"/>
          <w:szCs w:val="28"/>
        </w:rPr>
        <w:t>, @FashionEyesta2012, @InkDavidson, @PippaLeigh13</w:t>
      </w:r>
      <w:r w:rsidR="209B7911" w:rsidRPr="763E68DD">
        <w:rPr>
          <w:rFonts w:ascii="Verdana" w:eastAsia="Verdana" w:hAnsi="Verdana" w:cs="Verdana"/>
          <w:sz w:val="28"/>
          <w:szCs w:val="28"/>
        </w:rPr>
        <w:t>, @TheDisabilityCollective</w:t>
      </w:r>
      <w:r w:rsidR="60D1570C" w:rsidRPr="763E68DD">
        <w:rPr>
          <w:rFonts w:ascii="Verdana" w:eastAsia="Verdana" w:hAnsi="Verdana" w:cs="Verdana"/>
          <w:sz w:val="28"/>
          <w:szCs w:val="28"/>
        </w:rPr>
        <w:t xml:space="preserve"> </w:t>
      </w:r>
    </w:p>
    <w:p w14:paraId="3AE4B14B" w14:textId="18EA27B7" w:rsidR="60D1570C" w:rsidRDefault="60D1570C" w:rsidP="44714F29">
      <w:pPr>
        <w:pStyle w:val="ListParagraph"/>
        <w:numPr>
          <w:ilvl w:val="0"/>
          <w:numId w:val="1"/>
        </w:numPr>
        <w:rPr>
          <w:rFonts w:eastAsiaTheme="minorEastAsia"/>
          <w:sz w:val="28"/>
          <w:szCs w:val="28"/>
        </w:rPr>
      </w:pPr>
      <w:r w:rsidRPr="44714F29">
        <w:rPr>
          <w:rFonts w:ascii="Verdana" w:eastAsia="Verdana" w:hAnsi="Verdana" w:cs="Verdana"/>
          <w:sz w:val="28"/>
          <w:szCs w:val="28"/>
        </w:rPr>
        <w:t>FB: @FashionEyesta</w:t>
      </w:r>
      <w:r w:rsidR="688BE439" w:rsidRPr="44714F29">
        <w:rPr>
          <w:rFonts w:ascii="Verdana" w:eastAsia="Verdana" w:hAnsi="Verdana" w:cs="Verdana"/>
          <w:sz w:val="28"/>
          <w:szCs w:val="28"/>
        </w:rPr>
        <w:t xml:space="preserve">, </w:t>
      </w:r>
      <w:r w:rsidRPr="44714F29">
        <w:rPr>
          <w:rFonts w:ascii="Verdana" w:eastAsia="Verdana" w:hAnsi="Verdana" w:cs="Verdana"/>
          <w:sz w:val="28"/>
          <w:szCs w:val="28"/>
        </w:rPr>
        <w:t>The Disability Collective</w:t>
      </w:r>
    </w:p>
    <w:sectPr w:rsidR="60D157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0C"/>
    <w:multiLevelType w:val="hybridMultilevel"/>
    <w:tmpl w:val="5DCE1C48"/>
    <w:lvl w:ilvl="0" w:tplc="76FC2388">
      <w:start w:val="1"/>
      <w:numFmt w:val="decimal"/>
      <w:lvlText w:val="%1."/>
      <w:lvlJc w:val="left"/>
      <w:pPr>
        <w:ind w:left="720" w:hanging="360"/>
      </w:pPr>
    </w:lvl>
    <w:lvl w:ilvl="1" w:tplc="92728E70">
      <w:start w:val="1"/>
      <w:numFmt w:val="lowerLetter"/>
      <w:lvlText w:val="%2."/>
      <w:lvlJc w:val="left"/>
      <w:pPr>
        <w:ind w:left="1440" w:hanging="360"/>
      </w:pPr>
    </w:lvl>
    <w:lvl w:ilvl="2" w:tplc="DDD26056">
      <w:start w:val="1"/>
      <w:numFmt w:val="lowerRoman"/>
      <w:lvlText w:val="%3."/>
      <w:lvlJc w:val="right"/>
      <w:pPr>
        <w:ind w:left="2160" w:hanging="180"/>
      </w:pPr>
    </w:lvl>
    <w:lvl w:ilvl="3" w:tplc="5AFCEE80">
      <w:start w:val="1"/>
      <w:numFmt w:val="decimal"/>
      <w:lvlText w:val="%4."/>
      <w:lvlJc w:val="left"/>
      <w:pPr>
        <w:ind w:left="2880" w:hanging="360"/>
      </w:pPr>
    </w:lvl>
    <w:lvl w:ilvl="4" w:tplc="6A04981C">
      <w:start w:val="1"/>
      <w:numFmt w:val="lowerLetter"/>
      <w:lvlText w:val="%5."/>
      <w:lvlJc w:val="left"/>
      <w:pPr>
        <w:ind w:left="3600" w:hanging="360"/>
      </w:pPr>
    </w:lvl>
    <w:lvl w:ilvl="5" w:tplc="E79CD1E4">
      <w:start w:val="1"/>
      <w:numFmt w:val="lowerRoman"/>
      <w:lvlText w:val="%6."/>
      <w:lvlJc w:val="right"/>
      <w:pPr>
        <w:ind w:left="4320" w:hanging="180"/>
      </w:pPr>
    </w:lvl>
    <w:lvl w:ilvl="6" w:tplc="90D84672">
      <w:start w:val="1"/>
      <w:numFmt w:val="decimal"/>
      <w:lvlText w:val="%7."/>
      <w:lvlJc w:val="left"/>
      <w:pPr>
        <w:ind w:left="5040" w:hanging="360"/>
      </w:pPr>
    </w:lvl>
    <w:lvl w:ilvl="7" w:tplc="071657C6">
      <w:start w:val="1"/>
      <w:numFmt w:val="lowerLetter"/>
      <w:lvlText w:val="%8."/>
      <w:lvlJc w:val="left"/>
      <w:pPr>
        <w:ind w:left="5760" w:hanging="360"/>
      </w:pPr>
    </w:lvl>
    <w:lvl w:ilvl="8" w:tplc="CBB0AF7E">
      <w:start w:val="1"/>
      <w:numFmt w:val="lowerRoman"/>
      <w:lvlText w:val="%9."/>
      <w:lvlJc w:val="right"/>
      <w:pPr>
        <w:ind w:left="6480" w:hanging="180"/>
      </w:pPr>
    </w:lvl>
  </w:abstractNum>
  <w:abstractNum w:abstractNumId="1" w15:restartNumberingAfterBreak="0">
    <w:nsid w:val="0F40314E"/>
    <w:multiLevelType w:val="hybridMultilevel"/>
    <w:tmpl w:val="97BA38A6"/>
    <w:lvl w:ilvl="0" w:tplc="9AB23FE8">
      <w:start w:val="1"/>
      <w:numFmt w:val="decimal"/>
      <w:lvlText w:val="%1."/>
      <w:lvlJc w:val="left"/>
      <w:pPr>
        <w:ind w:left="720" w:hanging="360"/>
      </w:pPr>
    </w:lvl>
    <w:lvl w:ilvl="1" w:tplc="2CCCF632">
      <w:start w:val="1"/>
      <w:numFmt w:val="lowerLetter"/>
      <w:lvlText w:val="%2."/>
      <w:lvlJc w:val="left"/>
      <w:pPr>
        <w:ind w:left="1440" w:hanging="360"/>
      </w:pPr>
    </w:lvl>
    <w:lvl w:ilvl="2" w:tplc="5EAC63DE">
      <w:start w:val="1"/>
      <w:numFmt w:val="lowerRoman"/>
      <w:lvlText w:val="%3."/>
      <w:lvlJc w:val="right"/>
      <w:pPr>
        <w:ind w:left="2160" w:hanging="180"/>
      </w:pPr>
    </w:lvl>
    <w:lvl w:ilvl="3" w:tplc="B79681E4">
      <w:start w:val="1"/>
      <w:numFmt w:val="decimal"/>
      <w:lvlText w:val="%4."/>
      <w:lvlJc w:val="left"/>
      <w:pPr>
        <w:ind w:left="2880" w:hanging="360"/>
      </w:pPr>
    </w:lvl>
    <w:lvl w:ilvl="4" w:tplc="942E57E4">
      <w:start w:val="1"/>
      <w:numFmt w:val="lowerLetter"/>
      <w:lvlText w:val="%5."/>
      <w:lvlJc w:val="left"/>
      <w:pPr>
        <w:ind w:left="3600" w:hanging="360"/>
      </w:pPr>
    </w:lvl>
    <w:lvl w:ilvl="5" w:tplc="377283C6">
      <w:start w:val="1"/>
      <w:numFmt w:val="lowerRoman"/>
      <w:lvlText w:val="%6."/>
      <w:lvlJc w:val="right"/>
      <w:pPr>
        <w:ind w:left="4320" w:hanging="180"/>
      </w:pPr>
    </w:lvl>
    <w:lvl w:ilvl="6" w:tplc="D7300624">
      <w:start w:val="1"/>
      <w:numFmt w:val="decimal"/>
      <w:lvlText w:val="%7."/>
      <w:lvlJc w:val="left"/>
      <w:pPr>
        <w:ind w:left="5040" w:hanging="360"/>
      </w:pPr>
    </w:lvl>
    <w:lvl w:ilvl="7" w:tplc="E2A2EF20">
      <w:start w:val="1"/>
      <w:numFmt w:val="lowerLetter"/>
      <w:lvlText w:val="%8."/>
      <w:lvlJc w:val="left"/>
      <w:pPr>
        <w:ind w:left="5760" w:hanging="360"/>
      </w:pPr>
    </w:lvl>
    <w:lvl w:ilvl="8" w:tplc="3B44F76A">
      <w:start w:val="1"/>
      <w:numFmt w:val="lowerRoman"/>
      <w:lvlText w:val="%9."/>
      <w:lvlJc w:val="right"/>
      <w:pPr>
        <w:ind w:left="6480" w:hanging="180"/>
      </w:pPr>
    </w:lvl>
  </w:abstractNum>
  <w:abstractNum w:abstractNumId="2" w15:restartNumberingAfterBreak="0">
    <w:nsid w:val="2037133B"/>
    <w:multiLevelType w:val="hybridMultilevel"/>
    <w:tmpl w:val="D3364BF0"/>
    <w:lvl w:ilvl="0" w:tplc="99CA4FF8">
      <w:start w:val="1"/>
      <w:numFmt w:val="decimal"/>
      <w:lvlText w:val="%1."/>
      <w:lvlJc w:val="left"/>
      <w:pPr>
        <w:ind w:left="720" w:hanging="360"/>
      </w:pPr>
    </w:lvl>
    <w:lvl w:ilvl="1" w:tplc="556694C0">
      <w:start w:val="1"/>
      <w:numFmt w:val="lowerLetter"/>
      <w:lvlText w:val="%2."/>
      <w:lvlJc w:val="left"/>
      <w:pPr>
        <w:ind w:left="1440" w:hanging="360"/>
      </w:pPr>
    </w:lvl>
    <w:lvl w:ilvl="2" w:tplc="0A4C51C8">
      <w:start w:val="1"/>
      <w:numFmt w:val="lowerRoman"/>
      <w:lvlText w:val="%3."/>
      <w:lvlJc w:val="right"/>
      <w:pPr>
        <w:ind w:left="2160" w:hanging="180"/>
      </w:pPr>
    </w:lvl>
    <w:lvl w:ilvl="3" w:tplc="C0BA3CCE">
      <w:start w:val="1"/>
      <w:numFmt w:val="decimal"/>
      <w:lvlText w:val="%4."/>
      <w:lvlJc w:val="left"/>
      <w:pPr>
        <w:ind w:left="2880" w:hanging="360"/>
      </w:pPr>
    </w:lvl>
    <w:lvl w:ilvl="4" w:tplc="2E4430AE">
      <w:start w:val="1"/>
      <w:numFmt w:val="lowerLetter"/>
      <w:lvlText w:val="%5."/>
      <w:lvlJc w:val="left"/>
      <w:pPr>
        <w:ind w:left="3600" w:hanging="360"/>
      </w:pPr>
    </w:lvl>
    <w:lvl w:ilvl="5" w:tplc="10B2E99C">
      <w:start w:val="1"/>
      <w:numFmt w:val="lowerRoman"/>
      <w:lvlText w:val="%6."/>
      <w:lvlJc w:val="right"/>
      <w:pPr>
        <w:ind w:left="4320" w:hanging="180"/>
      </w:pPr>
    </w:lvl>
    <w:lvl w:ilvl="6" w:tplc="C1C05AF8">
      <w:start w:val="1"/>
      <w:numFmt w:val="decimal"/>
      <w:lvlText w:val="%7."/>
      <w:lvlJc w:val="left"/>
      <w:pPr>
        <w:ind w:left="5040" w:hanging="360"/>
      </w:pPr>
    </w:lvl>
    <w:lvl w:ilvl="7" w:tplc="3168B0D8">
      <w:start w:val="1"/>
      <w:numFmt w:val="lowerLetter"/>
      <w:lvlText w:val="%8."/>
      <w:lvlJc w:val="left"/>
      <w:pPr>
        <w:ind w:left="5760" w:hanging="360"/>
      </w:pPr>
    </w:lvl>
    <w:lvl w:ilvl="8" w:tplc="C5967CDC">
      <w:start w:val="1"/>
      <w:numFmt w:val="lowerRoman"/>
      <w:lvlText w:val="%9."/>
      <w:lvlJc w:val="right"/>
      <w:pPr>
        <w:ind w:left="6480" w:hanging="180"/>
      </w:pPr>
    </w:lvl>
  </w:abstractNum>
  <w:abstractNum w:abstractNumId="3" w15:restartNumberingAfterBreak="0">
    <w:nsid w:val="225131E1"/>
    <w:multiLevelType w:val="hybridMultilevel"/>
    <w:tmpl w:val="5DE6D918"/>
    <w:lvl w:ilvl="0" w:tplc="EB969292">
      <w:start w:val="1"/>
      <w:numFmt w:val="bullet"/>
      <w:lvlText w:val=""/>
      <w:lvlJc w:val="left"/>
      <w:pPr>
        <w:ind w:left="720" w:hanging="360"/>
      </w:pPr>
      <w:rPr>
        <w:rFonts w:ascii="Symbol" w:hAnsi="Symbol" w:hint="default"/>
      </w:rPr>
    </w:lvl>
    <w:lvl w:ilvl="1" w:tplc="97EEEBD8">
      <w:start w:val="1"/>
      <w:numFmt w:val="bullet"/>
      <w:lvlText w:val="o"/>
      <w:lvlJc w:val="left"/>
      <w:pPr>
        <w:ind w:left="1440" w:hanging="360"/>
      </w:pPr>
      <w:rPr>
        <w:rFonts w:ascii="Courier New" w:hAnsi="Courier New" w:hint="default"/>
      </w:rPr>
    </w:lvl>
    <w:lvl w:ilvl="2" w:tplc="54D610CA">
      <w:start w:val="1"/>
      <w:numFmt w:val="bullet"/>
      <w:lvlText w:val=""/>
      <w:lvlJc w:val="left"/>
      <w:pPr>
        <w:ind w:left="2160" w:hanging="360"/>
      </w:pPr>
      <w:rPr>
        <w:rFonts w:ascii="Wingdings" w:hAnsi="Wingdings" w:hint="default"/>
      </w:rPr>
    </w:lvl>
    <w:lvl w:ilvl="3" w:tplc="7EEA70A0">
      <w:start w:val="1"/>
      <w:numFmt w:val="bullet"/>
      <w:lvlText w:val=""/>
      <w:lvlJc w:val="left"/>
      <w:pPr>
        <w:ind w:left="2880" w:hanging="360"/>
      </w:pPr>
      <w:rPr>
        <w:rFonts w:ascii="Symbol" w:hAnsi="Symbol" w:hint="default"/>
      </w:rPr>
    </w:lvl>
    <w:lvl w:ilvl="4" w:tplc="0846C0A0">
      <w:start w:val="1"/>
      <w:numFmt w:val="bullet"/>
      <w:lvlText w:val="o"/>
      <w:lvlJc w:val="left"/>
      <w:pPr>
        <w:ind w:left="3600" w:hanging="360"/>
      </w:pPr>
      <w:rPr>
        <w:rFonts w:ascii="Courier New" w:hAnsi="Courier New" w:hint="default"/>
      </w:rPr>
    </w:lvl>
    <w:lvl w:ilvl="5" w:tplc="5F90B3A2">
      <w:start w:val="1"/>
      <w:numFmt w:val="bullet"/>
      <w:lvlText w:val=""/>
      <w:lvlJc w:val="left"/>
      <w:pPr>
        <w:ind w:left="4320" w:hanging="360"/>
      </w:pPr>
      <w:rPr>
        <w:rFonts w:ascii="Wingdings" w:hAnsi="Wingdings" w:hint="default"/>
      </w:rPr>
    </w:lvl>
    <w:lvl w:ilvl="6" w:tplc="D2E63DCA">
      <w:start w:val="1"/>
      <w:numFmt w:val="bullet"/>
      <w:lvlText w:val=""/>
      <w:lvlJc w:val="left"/>
      <w:pPr>
        <w:ind w:left="5040" w:hanging="360"/>
      </w:pPr>
      <w:rPr>
        <w:rFonts w:ascii="Symbol" w:hAnsi="Symbol" w:hint="default"/>
      </w:rPr>
    </w:lvl>
    <w:lvl w:ilvl="7" w:tplc="C91CCF62">
      <w:start w:val="1"/>
      <w:numFmt w:val="bullet"/>
      <w:lvlText w:val="o"/>
      <w:lvlJc w:val="left"/>
      <w:pPr>
        <w:ind w:left="5760" w:hanging="360"/>
      </w:pPr>
      <w:rPr>
        <w:rFonts w:ascii="Courier New" w:hAnsi="Courier New" w:hint="default"/>
      </w:rPr>
    </w:lvl>
    <w:lvl w:ilvl="8" w:tplc="7D907062">
      <w:start w:val="1"/>
      <w:numFmt w:val="bullet"/>
      <w:lvlText w:val=""/>
      <w:lvlJc w:val="left"/>
      <w:pPr>
        <w:ind w:left="6480" w:hanging="360"/>
      </w:pPr>
      <w:rPr>
        <w:rFonts w:ascii="Wingdings" w:hAnsi="Wingdings" w:hint="default"/>
      </w:rPr>
    </w:lvl>
  </w:abstractNum>
  <w:abstractNum w:abstractNumId="4" w15:restartNumberingAfterBreak="0">
    <w:nsid w:val="2DA71585"/>
    <w:multiLevelType w:val="hybridMultilevel"/>
    <w:tmpl w:val="A4FAB448"/>
    <w:lvl w:ilvl="0" w:tplc="E6469914">
      <w:start w:val="1"/>
      <w:numFmt w:val="bullet"/>
      <w:lvlText w:val=""/>
      <w:lvlJc w:val="left"/>
      <w:pPr>
        <w:ind w:left="720" w:hanging="360"/>
      </w:pPr>
      <w:rPr>
        <w:rFonts w:ascii="Symbol" w:hAnsi="Symbol" w:hint="default"/>
      </w:rPr>
    </w:lvl>
    <w:lvl w:ilvl="1" w:tplc="043EF90C">
      <w:start w:val="1"/>
      <w:numFmt w:val="bullet"/>
      <w:lvlText w:val="o"/>
      <w:lvlJc w:val="left"/>
      <w:pPr>
        <w:ind w:left="1440" w:hanging="360"/>
      </w:pPr>
      <w:rPr>
        <w:rFonts w:ascii="Courier New" w:hAnsi="Courier New" w:hint="default"/>
      </w:rPr>
    </w:lvl>
    <w:lvl w:ilvl="2" w:tplc="CB144FEC">
      <w:start w:val="1"/>
      <w:numFmt w:val="bullet"/>
      <w:lvlText w:val=""/>
      <w:lvlJc w:val="left"/>
      <w:pPr>
        <w:ind w:left="2160" w:hanging="360"/>
      </w:pPr>
      <w:rPr>
        <w:rFonts w:ascii="Wingdings" w:hAnsi="Wingdings" w:hint="default"/>
      </w:rPr>
    </w:lvl>
    <w:lvl w:ilvl="3" w:tplc="856037FC">
      <w:start w:val="1"/>
      <w:numFmt w:val="bullet"/>
      <w:lvlText w:val=""/>
      <w:lvlJc w:val="left"/>
      <w:pPr>
        <w:ind w:left="2880" w:hanging="360"/>
      </w:pPr>
      <w:rPr>
        <w:rFonts w:ascii="Symbol" w:hAnsi="Symbol" w:hint="default"/>
      </w:rPr>
    </w:lvl>
    <w:lvl w:ilvl="4" w:tplc="25C8E832">
      <w:start w:val="1"/>
      <w:numFmt w:val="bullet"/>
      <w:lvlText w:val="o"/>
      <w:lvlJc w:val="left"/>
      <w:pPr>
        <w:ind w:left="3600" w:hanging="360"/>
      </w:pPr>
      <w:rPr>
        <w:rFonts w:ascii="Courier New" w:hAnsi="Courier New" w:hint="default"/>
      </w:rPr>
    </w:lvl>
    <w:lvl w:ilvl="5" w:tplc="61D0F6E0">
      <w:start w:val="1"/>
      <w:numFmt w:val="bullet"/>
      <w:lvlText w:val=""/>
      <w:lvlJc w:val="left"/>
      <w:pPr>
        <w:ind w:left="4320" w:hanging="360"/>
      </w:pPr>
      <w:rPr>
        <w:rFonts w:ascii="Wingdings" w:hAnsi="Wingdings" w:hint="default"/>
      </w:rPr>
    </w:lvl>
    <w:lvl w:ilvl="6" w:tplc="7372440E">
      <w:start w:val="1"/>
      <w:numFmt w:val="bullet"/>
      <w:lvlText w:val=""/>
      <w:lvlJc w:val="left"/>
      <w:pPr>
        <w:ind w:left="5040" w:hanging="360"/>
      </w:pPr>
      <w:rPr>
        <w:rFonts w:ascii="Symbol" w:hAnsi="Symbol" w:hint="default"/>
      </w:rPr>
    </w:lvl>
    <w:lvl w:ilvl="7" w:tplc="382E904E">
      <w:start w:val="1"/>
      <w:numFmt w:val="bullet"/>
      <w:lvlText w:val="o"/>
      <w:lvlJc w:val="left"/>
      <w:pPr>
        <w:ind w:left="5760" w:hanging="360"/>
      </w:pPr>
      <w:rPr>
        <w:rFonts w:ascii="Courier New" w:hAnsi="Courier New" w:hint="default"/>
      </w:rPr>
    </w:lvl>
    <w:lvl w:ilvl="8" w:tplc="682851F2">
      <w:start w:val="1"/>
      <w:numFmt w:val="bullet"/>
      <w:lvlText w:val=""/>
      <w:lvlJc w:val="left"/>
      <w:pPr>
        <w:ind w:left="6480" w:hanging="360"/>
      </w:pPr>
      <w:rPr>
        <w:rFonts w:ascii="Wingdings" w:hAnsi="Wingdings" w:hint="default"/>
      </w:rPr>
    </w:lvl>
  </w:abstractNum>
  <w:abstractNum w:abstractNumId="5" w15:restartNumberingAfterBreak="0">
    <w:nsid w:val="4F8D198B"/>
    <w:multiLevelType w:val="hybridMultilevel"/>
    <w:tmpl w:val="3642DCA0"/>
    <w:lvl w:ilvl="0" w:tplc="A7363E2A">
      <w:start w:val="1"/>
      <w:numFmt w:val="decimal"/>
      <w:lvlText w:val="%1."/>
      <w:lvlJc w:val="left"/>
      <w:pPr>
        <w:ind w:left="720" w:hanging="360"/>
      </w:pPr>
    </w:lvl>
    <w:lvl w:ilvl="1" w:tplc="21C4D712">
      <w:start w:val="1"/>
      <w:numFmt w:val="lowerLetter"/>
      <w:lvlText w:val="%2."/>
      <w:lvlJc w:val="left"/>
      <w:pPr>
        <w:ind w:left="1440" w:hanging="360"/>
      </w:pPr>
    </w:lvl>
    <w:lvl w:ilvl="2" w:tplc="563EE858">
      <w:start w:val="1"/>
      <w:numFmt w:val="lowerRoman"/>
      <w:lvlText w:val="%3."/>
      <w:lvlJc w:val="right"/>
      <w:pPr>
        <w:ind w:left="2160" w:hanging="180"/>
      </w:pPr>
    </w:lvl>
    <w:lvl w:ilvl="3" w:tplc="15BE9A34">
      <w:start w:val="1"/>
      <w:numFmt w:val="decimal"/>
      <w:lvlText w:val="%4."/>
      <w:lvlJc w:val="left"/>
      <w:pPr>
        <w:ind w:left="2880" w:hanging="360"/>
      </w:pPr>
    </w:lvl>
    <w:lvl w:ilvl="4" w:tplc="48764A8A">
      <w:start w:val="1"/>
      <w:numFmt w:val="lowerLetter"/>
      <w:lvlText w:val="%5."/>
      <w:lvlJc w:val="left"/>
      <w:pPr>
        <w:ind w:left="3600" w:hanging="360"/>
      </w:pPr>
    </w:lvl>
    <w:lvl w:ilvl="5" w:tplc="E9D4EC4A">
      <w:start w:val="1"/>
      <w:numFmt w:val="lowerRoman"/>
      <w:lvlText w:val="%6."/>
      <w:lvlJc w:val="right"/>
      <w:pPr>
        <w:ind w:left="4320" w:hanging="180"/>
      </w:pPr>
    </w:lvl>
    <w:lvl w:ilvl="6" w:tplc="86C482EC">
      <w:start w:val="1"/>
      <w:numFmt w:val="decimal"/>
      <w:lvlText w:val="%7."/>
      <w:lvlJc w:val="left"/>
      <w:pPr>
        <w:ind w:left="5040" w:hanging="360"/>
      </w:pPr>
    </w:lvl>
    <w:lvl w:ilvl="7" w:tplc="0046C2BE">
      <w:start w:val="1"/>
      <w:numFmt w:val="lowerLetter"/>
      <w:lvlText w:val="%8."/>
      <w:lvlJc w:val="left"/>
      <w:pPr>
        <w:ind w:left="5760" w:hanging="360"/>
      </w:pPr>
    </w:lvl>
    <w:lvl w:ilvl="8" w:tplc="9236A35A">
      <w:start w:val="1"/>
      <w:numFmt w:val="lowerRoman"/>
      <w:lvlText w:val="%9."/>
      <w:lvlJc w:val="right"/>
      <w:pPr>
        <w:ind w:left="6480" w:hanging="180"/>
      </w:pPr>
    </w:lvl>
  </w:abstractNum>
  <w:abstractNum w:abstractNumId="6" w15:restartNumberingAfterBreak="0">
    <w:nsid w:val="538A0D4D"/>
    <w:multiLevelType w:val="hybridMultilevel"/>
    <w:tmpl w:val="F648D014"/>
    <w:lvl w:ilvl="0" w:tplc="07360738">
      <w:start w:val="1"/>
      <w:numFmt w:val="decimal"/>
      <w:lvlText w:val="%1."/>
      <w:lvlJc w:val="left"/>
      <w:pPr>
        <w:ind w:left="720" w:hanging="360"/>
      </w:pPr>
    </w:lvl>
    <w:lvl w:ilvl="1" w:tplc="68D2A444">
      <w:start w:val="1"/>
      <w:numFmt w:val="lowerLetter"/>
      <w:lvlText w:val="%2."/>
      <w:lvlJc w:val="left"/>
      <w:pPr>
        <w:ind w:left="1440" w:hanging="360"/>
      </w:pPr>
    </w:lvl>
    <w:lvl w:ilvl="2" w:tplc="6228FE10">
      <w:start w:val="1"/>
      <w:numFmt w:val="lowerRoman"/>
      <w:lvlText w:val="%3."/>
      <w:lvlJc w:val="right"/>
      <w:pPr>
        <w:ind w:left="2160" w:hanging="180"/>
      </w:pPr>
    </w:lvl>
    <w:lvl w:ilvl="3" w:tplc="70200010">
      <w:start w:val="1"/>
      <w:numFmt w:val="decimal"/>
      <w:lvlText w:val="%4."/>
      <w:lvlJc w:val="left"/>
      <w:pPr>
        <w:ind w:left="2880" w:hanging="360"/>
      </w:pPr>
    </w:lvl>
    <w:lvl w:ilvl="4" w:tplc="D9E83BCC">
      <w:start w:val="1"/>
      <w:numFmt w:val="lowerLetter"/>
      <w:lvlText w:val="%5."/>
      <w:lvlJc w:val="left"/>
      <w:pPr>
        <w:ind w:left="3600" w:hanging="360"/>
      </w:pPr>
    </w:lvl>
    <w:lvl w:ilvl="5" w:tplc="72C0C124">
      <w:start w:val="1"/>
      <w:numFmt w:val="lowerRoman"/>
      <w:lvlText w:val="%6."/>
      <w:lvlJc w:val="right"/>
      <w:pPr>
        <w:ind w:left="4320" w:hanging="180"/>
      </w:pPr>
    </w:lvl>
    <w:lvl w:ilvl="6" w:tplc="04D0FCAE">
      <w:start w:val="1"/>
      <w:numFmt w:val="decimal"/>
      <w:lvlText w:val="%7."/>
      <w:lvlJc w:val="left"/>
      <w:pPr>
        <w:ind w:left="5040" w:hanging="360"/>
      </w:pPr>
    </w:lvl>
    <w:lvl w:ilvl="7" w:tplc="445289D0">
      <w:start w:val="1"/>
      <w:numFmt w:val="lowerLetter"/>
      <w:lvlText w:val="%8."/>
      <w:lvlJc w:val="left"/>
      <w:pPr>
        <w:ind w:left="5760" w:hanging="360"/>
      </w:pPr>
    </w:lvl>
    <w:lvl w:ilvl="8" w:tplc="680E48B2">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FC0FD5"/>
    <w:rsid w:val="003574F2"/>
    <w:rsid w:val="0039362C"/>
    <w:rsid w:val="004700BF"/>
    <w:rsid w:val="00FA26F3"/>
    <w:rsid w:val="012BF08F"/>
    <w:rsid w:val="01E50603"/>
    <w:rsid w:val="029500F7"/>
    <w:rsid w:val="029D15BB"/>
    <w:rsid w:val="04E0CC4C"/>
    <w:rsid w:val="06FA5DCA"/>
    <w:rsid w:val="076C30C0"/>
    <w:rsid w:val="07FF44B1"/>
    <w:rsid w:val="0876A1DD"/>
    <w:rsid w:val="09BEA1C6"/>
    <w:rsid w:val="09CED85B"/>
    <w:rsid w:val="09F8D2CB"/>
    <w:rsid w:val="0BCAC3AD"/>
    <w:rsid w:val="0C3CE302"/>
    <w:rsid w:val="0DA63D7C"/>
    <w:rsid w:val="0E59061F"/>
    <w:rsid w:val="1035DAF4"/>
    <w:rsid w:val="10750563"/>
    <w:rsid w:val="10EB7CF1"/>
    <w:rsid w:val="11C44DC4"/>
    <w:rsid w:val="11E875CD"/>
    <w:rsid w:val="148ABD21"/>
    <w:rsid w:val="14D318A7"/>
    <w:rsid w:val="14E5B53F"/>
    <w:rsid w:val="15982704"/>
    <w:rsid w:val="17679906"/>
    <w:rsid w:val="187258D7"/>
    <w:rsid w:val="1884C768"/>
    <w:rsid w:val="19313B5A"/>
    <w:rsid w:val="19E056D5"/>
    <w:rsid w:val="1AE8EB0C"/>
    <w:rsid w:val="1B7DC8D8"/>
    <w:rsid w:val="1C27A3D3"/>
    <w:rsid w:val="1D34B661"/>
    <w:rsid w:val="1ED086C2"/>
    <w:rsid w:val="1FAB2CEB"/>
    <w:rsid w:val="209B7911"/>
    <w:rsid w:val="20C87D36"/>
    <w:rsid w:val="22644D97"/>
    <w:rsid w:val="2296E557"/>
    <w:rsid w:val="249A94D9"/>
    <w:rsid w:val="25063D60"/>
    <w:rsid w:val="25A67C4F"/>
    <w:rsid w:val="25EC3C76"/>
    <w:rsid w:val="275B25C9"/>
    <w:rsid w:val="28358C28"/>
    <w:rsid w:val="2C60CA7D"/>
    <w:rsid w:val="2E36885A"/>
    <w:rsid w:val="2FA6C024"/>
    <w:rsid w:val="3204FBB3"/>
    <w:rsid w:val="3221E2B6"/>
    <w:rsid w:val="32801445"/>
    <w:rsid w:val="347C3128"/>
    <w:rsid w:val="34906027"/>
    <w:rsid w:val="34DAD60A"/>
    <w:rsid w:val="352889E7"/>
    <w:rsid w:val="353649E2"/>
    <w:rsid w:val="36EB4B99"/>
    <w:rsid w:val="37C800E9"/>
    <w:rsid w:val="38179B5E"/>
    <w:rsid w:val="38E27376"/>
    <w:rsid w:val="38EFD247"/>
    <w:rsid w:val="39CB6C5B"/>
    <w:rsid w:val="3A13CC3E"/>
    <w:rsid w:val="3AA6E02F"/>
    <w:rsid w:val="3AC0088C"/>
    <w:rsid w:val="3B385B73"/>
    <w:rsid w:val="3BA83D8B"/>
    <w:rsid w:val="3C2B563F"/>
    <w:rsid w:val="3DC7DB05"/>
    <w:rsid w:val="3DDE80F1"/>
    <w:rsid w:val="3DF2297F"/>
    <w:rsid w:val="41E70476"/>
    <w:rsid w:val="44714F29"/>
    <w:rsid w:val="45375B24"/>
    <w:rsid w:val="4688008C"/>
    <w:rsid w:val="46E238E8"/>
    <w:rsid w:val="46E4A706"/>
    <w:rsid w:val="48BA5E73"/>
    <w:rsid w:val="4B19BF66"/>
    <w:rsid w:val="4B19F455"/>
    <w:rsid w:val="4B3813E5"/>
    <w:rsid w:val="4C05C9C2"/>
    <w:rsid w:val="4D704683"/>
    <w:rsid w:val="4EE5DDED"/>
    <w:rsid w:val="508FE900"/>
    <w:rsid w:val="557B8B39"/>
    <w:rsid w:val="58975EB8"/>
    <w:rsid w:val="58AEBD08"/>
    <w:rsid w:val="5A206B43"/>
    <w:rsid w:val="5B4939C7"/>
    <w:rsid w:val="5C3C3493"/>
    <w:rsid w:val="604C998B"/>
    <w:rsid w:val="60B2432A"/>
    <w:rsid w:val="60D1570C"/>
    <w:rsid w:val="61A19711"/>
    <w:rsid w:val="63239B57"/>
    <w:rsid w:val="6351FF19"/>
    <w:rsid w:val="65F5AFA7"/>
    <w:rsid w:val="66618FEF"/>
    <w:rsid w:val="67FD6050"/>
    <w:rsid w:val="688BE439"/>
    <w:rsid w:val="68D82224"/>
    <w:rsid w:val="6A2409B0"/>
    <w:rsid w:val="6A5DD449"/>
    <w:rsid w:val="6ABBF4F4"/>
    <w:rsid w:val="6B2A5200"/>
    <w:rsid w:val="6C0FC2E6"/>
    <w:rsid w:val="6CA39688"/>
    <w:rsid w:val="6D2E4062"/>
    <w:rsid w:val="6D67A40A"/>
    <w:rsid w:val="6E0883A3"/>
    <w:rsid w:val="6E537977"/>
    <w:rsid w:val="6EBB843F"/>
    <w:rsid w:val="71332306"/>
    <w:rsid w:val="71BACFAA"/>
    <w:rsid w:val="7209BB28"/>
    <w:rsid w:val="72C01575"/>
    <w:rsid w:val="737D8BE5"/>
    <w:rsid w:val="742E0997"/>
    <w:rsid w:val="74958010"/>
    <w:rsid w:val="763E68DD"/>
    <w:rsid w:val="76B8F1E8"/>
    <w:rsid w:val="778A7314"/>
    <w:rsid w:val="78834DDA"/>
    <w:rsid w:val="79FC0FD5"/>
    <w:rsid w:val="7A508B69"/>
    <w:rsid w:val="7AA4DF1C"/>
    <w:rsid w:val="7B2B7443"/>
    <w:rsid w:val="7B72C570"/>
    <w:rsid w:val="7C587F6B"/>
    <w:rsid w:val="7CDC4CB8"/>
    <w:rsid w:val="7DF44FCC"/>
    <w:rsid w:val="7EAD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0FD5"/>
  <w15:chartTrackingRefBased/>
  <w15:docId w15:val="{CAB13DB1-FF20-4F57-B36C-620862CB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xesslab.com/alt-texts" TargetMode="External"/><Relationship Id="rId3" Type="http://schemas.openxmlformats.org/officeDocument/2006/relationships/settings" Target="settings.xml"/><Relationship Id="rId7" Type="http://schemas.openxmlformats.org/officeDocument/2006/relationships/hyperlink" Target="https://blog.hubspot.com/marketing/image-alt-t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WAI/standards-guidelines/wca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O7j4_aP8dWA" TargetMode="External"/><Relationship Id="rId4" Type="http://schemas.openxmlformats.org/officeDocument/2006/relationships/webSettings" Target="webSettings.xml"/><Relationship Id="rId9" Type="http://schemas.openxmlformats.org/officeDocument/2006/relationships/hyperlink" Target="https://webaim.org/resources/contrast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Wente</dc:creator>
  <cp:keywords/>
  <dc:description/>
  <cp:lastModifiedBy>Hannah Wente</cp:lastModifiedBy>
  <cp:revision>2</cp:revision>
  <dcterms:created xsi:type="dcterms:W3CDTF">2021-02-17T19:38:00Z</dcterms:created>
  <dcterms:modified xsi:type="dcterms:W3CDTF">2021-02-17T19:38:00Z</dcterms:modified>
</cp:coreProperties>
</file>