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FC17" w14:textId="3EB8C818" w:rsidR="00F65828" w:rsidRDefault="00DF73FF" w:rsidP="00115010">
      <w:pPr>
        <w:pStyle w:val="Title"/>
      </w:pPr>
      <w:bookmarkStart w:id="0" w:name="_Hlk152058185"/>
      <w:bookmarkEnd w:id="0"/>
      <w:r>
        <w:t xml:space="preserve">Getting Started </w:t>
      </w:r>
      <w:r w:rsidR="00C56268">
        <w:t>with</w:t>
      </w:r>
      <w:r w:rsidR="00F65828" w:rsidRPr="00F65828">
        <w:t xml:space="preserve"> Your New White Cane</w:t>
      </w:r>
    </w:p>
    <w:p w14:paraId="3750D626" w14:textId="77777777" w:rsidR="006A0411" w:rsidRPr="006A0411" w:rsidRDefault="006A0411" w:rsidP="006A0411"/>
    <w:p w14:paraId="3EF89541" w14:textId="1F9F3726" w:rsidR="008E54D5" w:rsidRPr="00F65828" w:rsidRDefault="00670C0A" w:rsidP="008E5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We’re pleased to </w:t>
      </w:r>
      <w:r w:rsidR="007B4E4C">
        <w:rPr>
          <w:rFonts w:ascii="Verdana" w:hAnsi="Verdana"/>
          <w:sz w:val="28"/>
          <w:szCs w:val="28"/>
        </w:rPr>
        <w:t>provide you with this</w:t>
      </w:r>
      <w:r w:rsidR="008E54D5" w:rsidRPr="00F65828">
        <w:rPr>
          <w:rFonts w:ascii="Verdana" w:hAnsi="Verdana"/>
          <w:sz w:val="28"/>
          <w:szCs w:val="28"/>
        </w:rPr>
        <w:t xml:space="preserve"> white cane</w:t>
      </w:r>
      <w:r w:rsidR="007B4E4C">
        <w:rPr>
          <w:rFonts w:ascii="Verdana" w:hAnsi="Verdana"/>
          <w:sz w:val="28"/>
          <w:szCs w:val="28"/>
        </w:rPr>
        <w:t>.</w:t>
      </w:r>
      <w:r w:rsidR="008E54D5" w:rsidRPr="00F65828">
        <w:rPr>
          <w:rFonts w:ascii="Verdana" w:hAnsi="Verdana"/>
          <w:sz w:val="28"/>
          <w:szCs w:val="28"/>
        </w:rPr>
        <w:t xml:space="preserve"> </w:t>
      </w:r>
      <w:r w:rsidR="007B4E4C">
        <w:rPr>
          <w:rFonts w:ascii="Verdana" w:hAnsi="Verdana"/>
          <w:sz w:val="28"/>
          <w:szCs w:val="28"/>
        </w:rPr>
        <w:t xml:space="preserve">Whether </w:t>
      </w:r>
      <w:r w:rsidR="00FB3F93">
        <w:rPr>
          <w:rFonts w:ascii="Verdana" w:hAnsi="Verdana"/>
          <w:sz w:val="28"/>
          <w:szCs w:val="28"/>
        </w:rPr>
        <w:t xml:space="preserve">this is your first </w:t>
      </w:r>
      <w:proofErr w:type="gramStart"/>
      <w:r w:rsidR="00FB3F93">
        <w:rPr>
          <w:rFonts w:ascii="Verdana" w:hAnsi="Verdana"/>
          <w:sz w:val="28"/>
          <w:szCs w:val="28"/>
        </w:rPr>
        <w:t>cane</w:t>
      </w:r>
      <w:proofErr w:type="gramEnd"/>
      <w:r w:rsidR="00FB3F93">
        <w:rPr>
          <w:rFonts w:ascii="Verdana" w:hAnsi="Verdana"/>
          <w:sz w:val="28"/>
          <w:szCs w:val="28"/>
        </w:rPr>
        <w:t xml:space="preserve"> or you are an experienced user, w</w:t>
      </w:r>
      <w:r w:rsidR="008E54D5" w:rsidRPr="00F65828">
        <w:rPr>
          <w:rFonts w:ascii="Verdana" w:hAnsi="Verdana"/>
          <w:sz w:val="28"/>
          <w:szCs w:val="28"/>
        </w:rPr>
        <w:t xml:space="preserve">e hope </w:t>
      </w:r>
      <w:r w:rsidR="00F65828">
        <w:rPr>
          <w:rFonts w:ascii="Verdana" w:hAnsi="Verdana"/>
          <w:sz w:val="28"/>
          <w:szCs w:val="28"/>
        </w:rPr>
        <w:t>it will</w:t>
      </w:r>
      <w:r w:rsidR="008E54D5" w:rsidRPr="00F65828">
        <w:rPr>
          <w:rFonts w:ascii="Verdana" w:hAnsi="Verdana"/>
          <w:sz w:val="28"/>
          <w:szCs w:val="28"/>
        </w:rPr>
        <w:t xml:space="preserve"> empower</w:t>
      </w:r>
      <w:r w:rsidR="00260C47">
        <w:rPr>
          <w:rFonts w:ascii="Verdana" w:hAnsi="Verdana"/>
          <w:sz w:val="28"/>
          <w:szCs w:val="28"/>
        </w:rPr>
        <w:t xml:space="preserve"> you </w:t>
      </w:r>
      <w:r w:rsidR="00FB3F93">
        <w:rPr>
          <w:rFonts w:ascii="Verdana" w:hAnsi="Verdana"/>
          <w:sz w:val="28"/>
          <w:szCs w:val="28"/>
        </w:rPr>
        <w:t xml:space="preserve">to </w:t>
      </w:r>
      <w:r w:rsidR="00C0357B">
        <w:rPr>
          <w:rFonts w:ascii="Verdana" w:hAnsi="Verdana"/>
          <w:sz w:val="28"/>
          <w:szCs w:val="28"/>
        </w:rPr>
        <w:t>get around</w:t>
      </w:r>
      <w:r w:rsidR="00FB3F93">
        <w:rPr>
          <w:rFonts w:ascii="Verdana" w:hAnsi="Verdana"/>
          <w:sz w:val="28"/>
          <w:szCs w:val="28"/>
        </w:rPr>
        <w:t xml:space="preserve"> as</w:t>
      </w:r>
      <w:r w:rsidR="00260C47">
        <w:rPr>
          <w:rFonts w:ascii="Verdana" w:hAnsi="Verdana"/>
          <w:sz w:val="28"/>
          <w:szCs w:val="28"/>
        </w:rPr>
        <w:t xml:space="preserve"> independent</w:t>
      </w:r>
      <w:r w:rsidR="00FB3F93">
        <w:rPr>
          <w:rFonts w:ascii="Verdana" w:hAnsi="Verdana"/>
          <w:sz w:val="28"/>
          <w:szCs w:val="28"/>
        </w:rPr>
        <w:t>ly as possible</w:t>
      </w:r>
      <w:r w:rsidR="008E54D5" w:rsidRPr="00F65828">
        <w:rPr>
          <w:rFonts w:ascii="Verdana" w:hAnsi="Verdana"/>
          <w:sz w:val="28"/>
          <w:szCs w:val="28"/>
        </w:rPr>
        <w:t xml:space="preserve">, as </w:t>
      </w:r>
      <w:r w:rsidR="00C0357B">
        <w:rPr>
          <w:rFonts w:ascii="Verdana" w:hAnsi="Verdana"/>
          <w:sz w:val="28"/>
          <w:szCs w:val="28"/>
        </w:rPr>
        <w:t>canes</w:t>
      </w:r>
      <w:r w:rsidR="008E54D5" w:rsidRPr="00F65828">
        <w:rPr>
          <w:rFonts w:ascii="Verdana" w:hAnsi="Verdana"/>
          <w:sz w:val="28"/>
          <w:szCs w:val="28"/>
        </w:rPr>
        <w:t xml:space="preserve"> ha</w:t>
      </w:r>
      <w:r w:rsidR="00C0357B">
        <w:rPr>
          <w:rFonts w:ascii="Verdana" w:hAnsi="Verdana"/>
          <w:sz w:val="28"/>
          <w:szCs w:val="28"/>
        </w:rPr>
        <w:t>ve</w:t>
      </w:r>
      <w:r w:rsidR="008E54D5" w:rsidRPr="00F65828">
        <w:rPr>
          <w:rFonts w:ascii="Verdana" w:hAnsi="Verdana"/>
          <w:sz w:val="28"/>
          <w:szCs w:val="28"/>
        </w:rPr>
        <w:t xml:space="preserve"> done for so many others.  </w:t>
      </w:r>
    </w:p>
    <w:p w14:paraId="0CC17943" w14:textId="52C25A97" w:rsidR="00C54682" w:rsidRDefault="000E4871" w:rsidP="001B0A0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While people with vision loss have been using</w:t>
      </w:r>
      <w:r w:rsidR="00E43BFA">
        <w:rPr>
          <w:rFonts w:ascii="Verdana" w:hAnsi="Verdana"/>
          <w:sz w:val="28"/>
          <w:szCs w:val="28"/>
        </w:rPr>
        <w:t xml:space="preserve"> canes, </w:t>
      </w:r>
      <w:proofErr w:type="gramStart"/>
      <w:r w:rsidR="00E43BFA">
        <w:rPr>
          <w:rFonts w:ascii="Verdana" w:hAnsi="Verdana"/>
          <w:sz w:val="28"/>
          <w:szCs w:val="28"/>
        </w:rPr>
        <w:t>staffs</w:t>
      </w:r>
      <w:proofErr w:type="gramEnd"/>
      <w:r w:rsidR="00E43BFA">
        <w:rPr>
          <w:rFonts w:ascii="Verdana" w:hAnsi="Verdana"/>
          <w:sz w:val="28"/>
          <w:szCs w:val="28"/>
        </w:rPr>
        <w:t xml:space="preserve"> or</w:t>
      </w:r>
      <w:r>
        <w:rPr>
          <w:rFonts w:ascii="Verdana" w:hAnsi="Verdana"/>
          <w:sz w:val="28"/>
          <w:szCs w:val="28"/>
        </w:rPr>
        <w:t xml:space="preserve"> sticks to get around for thousands of years, t</w:t>
      </w:r>
      <w:r w:rsidR="001C52FF">
        <w:rPr>
          <w:rFonts w:ascii="Verdana" w:hAnsi="Verdana"/>
          <w:sz w:val="28"/>
          <w:szCs w:val="28"/>
        </w:rPr>
        <w:t>he modern white cane</w:t>
      </w:r>
      <w:r>
        <w:rPr>
          <w:rFonts w:ascii="Verdana" w:hAnsi="Verdana"/>
          <w:sz w:val="28"/>
          <w:szCs w:val="28"/>
        </w:rPr>
        <w:t xml:space="preserve"> was introduced in 1930.</w:t>
      </w:r>
      <w:r w:rsidR="001B0A0F" w:rsidRPr="00F65828">
        <w:rPr>
          <w:rFonts w:ascii="Verdana" w:hAnsi="Verdana"/>
          <w:sz w:val="28"/>
          <w:szCs w:val="28"/>
        </w:rPr>
        <w:t xml:space="preserve"> The idea caught on </w:t>
      </w:r>
      <w:r w:rsidR="000B0BCA">
        <w:rPr>
          <w:rFonts w:ascii="Verdana" w:hAnsi="Verdana"/>
          <w:sz w:val="28"/>
          <w:szCs w:val="28"/>
        </w:rPr>
        <w:t>quickly</w:t>
      </w:r>
      <w:r w:rsidR="00686B39">
        <w:rPr>
          <w:rFonts w:ascii="Verdana" w:hAnsi="Verdana"/>
          <w:sz w:val="28"/>
          <w:szCs w:val="28"/>
        </w:rPr>
        <w:t>, and the white cane</w:t>
      </w:r>
      <w:r w:rsidR="000B0BCA">
        <w:rPr>
          <w:rFonts w:ascii="Verdana" w:hAnsi="Verdana"/>
          <w:sz w:val="28"/>
          <w:szCs w:val="28"/>
        </w:rPr>
        <w:t xml:space="preserve"> </w:t>
      </w:r>
      <w:r w:rsidR="00553E80" w:rsidRPr="00F65828">
        <w:rPr>
          <w:rFonts w:ascii="Verdana" w:hAnsi="Verdana"/>
          <w:sz w:val="28"/>
          <w:szCs w:val="28"/>
        </w:rPr>
        <w:t>is now</w:t>
      </w:r>
      <w:r w:rsidR="00C54682">
        <w:rPr>
          <w:rFonts w:ascii="Verdana" w:hAnsi="Verdana"/>
          <w:sz w:val="28"/>
          <w:szCs w:val="28"/>
        </w:rPr>
        <w:t xml:space="preserve"> recognized</w:t>
      </w:r>
      <w:r w:rsidR="00553E80" w:rsidRPr="00F65828">
        <w:rPr>
          <w:rFonts w:ascii="Verdana" w:hAnsi="Verdana"/>
          <w:sz w:val="28"/>
          <w:szCs w:val="28"/>
        </w:rPr>
        <w:t xml:space="preserve"> international</w:t>
      </w:r>
      <w:r w:rsidR="00C54682">
        <w:rPr>
          <w:rFonts w:ascii="Verdana" w:hAnsi="Verdana"/>
          <w:sz w:val="28"/>
          <w:szCs w:val="28"/>
        </w:rPr>
        <w:t>ly</w:t>
      </w:r>
      <w:r w:rsidR="00553E80" w:rsidRPr="00F65828">
        <w:rPr>
          <w:rFonts w:ascii="Verdana" w:hAnsi="Verdana"/>
          <w:sz w:val="28"/>
          <w:szCs w:val="28"/>
        </w:rPr>
        <w:t xml:space="preserve"> </w:t>
      </w:r>
      <w:r w:rsidR="00C54682">
        <w:rPr>
          <w:rFonts w:ascii="Verdana" w:hAnsi="Verdana"/>
          <w:sz w:val="28"/>
          <w:szCs w:val="28"/>
        </w:rPr>
        <w:t xml:space="preserve">as a </w:t>
      </w:r>
      <w:r w:rsidR="00553E80" w:rsidRPr="00F65828">
        <w:rPr>
          <w:rFonts w:ascii="Verdana" w:hAnsi="Verdana"/>
          <w:sz w:val="28"/>
          <w:szCs w:val="28"/>
        </w:rPr>
        <w:t xml:space="preserve">symbol </w:t>
      </w:r>
      <w:r w:rsidR="002642C1">
        <w:rPr>
          <w:rFonts w:ascii="Verdana" w:hAnsi="Verdana"/>
          <w:sz w:val="28"/>
          <w:szCs w:val="28"/>
        </w:rPr>
        <w:t>identifying</w:t>
      </w:r>
      <w:r w:rsidR="00C54682">
        <w:rPr>
          <w:rFonts w:ascii="Verdana" w:hAnsi="Verdana"/>
          <w:sz w:val="28"/>
          <w:szCs w:val="28"/>
        </w:rPr>
        <w:t xml:space="preserve"> individuals</w:t>
      </w:r>
      <w:r w:rsidR="00553E80" w:rsidRPr="00F65828">
        <w:rPr>
          <w:rFonts w:ascii="Verdana" w:hAnsi="Verdana"/>
          <w:sz w:val="28"/>
          <w:szCs w:val="28"/>
        </w:rPr>
        <w:t xml:space="preserve"> with vision loss.  </w:t>
      </w:r>
    </w:p>
    <w:p w14:paraId="64FF23FD" w14:textId="77777777" w:rsidR="00115010" w:rsidRPr="006A0411" w:rsidRDefault="00115010" w:rsidP="006A0411">
      <w:pPr>
        <w:pStyle w:val="Heading1"/>
        <w:rPr>
          <w:rFonts w:ascii="Verdana" w:hAnsi="Verdana"/>
        </w:rPr>
      </w:pPr>
      <w:r w:rsidRPr="006A0411">
        <w:rPr>
          <w:rFonts w:ascii="Verdana" w:hAnsi="Verdana"/>
        </w:rPr>
        <w:t>Types of White Canes</w:t>
      </w:r>
    </w:p>
    <w:p w14:paraId="2A1A92B9" w14:textId="225682A6" w:rsidR="00B16690" w:rsidRDefault="00115010" w:rsidP="001150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53E80" w:rsidRPr="00F65828">
        <w:rPr>
          <w:rFonts w:ascii="Verdana" w:hAnsi="Verdana"/>
          <w:sz w:val="28"/>
          <w:szCs w:val="28"/>
        </w:rPr>
        <w:t xml:space="preserve">There are </w:t>
      </w:r>
      <w:r w:rsidR="00863DB8" w:rsidRPr="00F65828">
        <w:rPr>
          <w:rFonts w:ascii="Verdana" w:hAnsi="Verdana"/>
          <w:sz w:val="28"/>
          <w:szCs w:val="28"/>
        </w:rPr>
        <w:t>several</w:t>
      </w:r>
      <w:r w:rsidR="00553E80" w:rsidRPr="00F65828">
        <w:rPr>
          <w:rFonts w:ascii="Verdana" w:hAnsi="Verdana"/>
          <w:sz w:val="28"/>
          <w:szCs w:val="28"/>
        </w:rPr>
        <w:t xml:space="preserve"> different types of white canes that </w:t>
      </w:r>
      <w:r w:rsidR="00F93E8C">
        <w:rPr>
          <w:rFonts w:ascii="Verdana" w:hAnsi="Verdana"/>
          <w:sz w:val="28"/>
          <w:szCs w:val="28"/>
        </w:rPr>
        <w:t>serve different purposes</w:t>
      </w:r>
      <w:r w:rsidR="00B16690">
        <w:rPr>
          <w:rFonts w:ascii="Verdana" w:hAnsi="Verdana"/>
          <w:sz w:val="28"/>
          <w:szCs w:val="28"/>
        </w:rPr>
        <w:t xml:space="preserve">, and it’s important to know which type </w:t>
      </w:r>
      <w:r w:rsidR="002E0C37">
        <w:rPr>
          <w:rFonts w:ascii="Verdana" w:hAnsi="Verdana"/>
          <w:sz w:val="28"/>
          <w:szCs w:val="28"/>
        </w:rPr>
        <w:t xml:space="preserve">best </w:t>
      </w:r>
      <w:r w:rsidR="00B16690">
        <w:rPr>
          <w:rFonts w:ascii="Verdana" w:hAnsi="Verdana"/>
          <w:sz w:val="28"/>
          <w:szCs w:val="28"/>
        </w:rPr>
        <w:t>fits your need</w:t>
      </w:r>
      <w:r w:rsidR="002E0C37">
        <w:rPr>
          <w:rFonts w:ascii="Verdana" w:hAnsi="Verdana"/>
          <w:sz w:val="28"/>
          <w:szCs w:val="28"/>
        </w:rPr>
        <w:t>s</w:t>
      </w:r>
      <w:r w:rsidR="00B16690">
        <w:rPr>
          <w:rFonts w:ascii="Verdana" w:hAnsi="Verdana"/>
          <w:sz w:val="28"/>
          <w:szCs w:val="28"/>
        </w:rPr>
        <w:t xml:space="preserve">. An </w:t>
      </w:r>
      <w:r w:rsidR="00211BB9" w:rsidRPr="00F65828">
        <w:rPr>
          <w:rFonts w:ascii="Verdana" w:hAnsi="Verdana"/>
          <w:sz w:val="28"/>
          <w:szCs w:val="28"/>
        </w:rPr>
        <w:t xml:space="preserve">Orientation and Mobility Specialist can help </w:t>
      </w:r>
      <w:r w:rsidR="00B16690">
        <w:rPr>
          <w:rFonts w:ascii="Verdana" w:hAnsi="Verdana"/>
          <w:sz w:val="28"/>
          <w:szCs w:val="28"/>
        </w:rPr>
        <w:t xml:space="preserve">you </w:t>
      </w:r>
      <w:r w:rsidR="00211BB9" w:rsidRPr="00F65828">
        <w:rPr>
          <w:rFonts w:ascii="Verdana" w:hAnsi="Verdana"/>
          <w:sz w:val="28"/>
          <w:szCs w:val="28"/>
        </w:rPr>
        <w:t xml:space="preserve">determine which </w:t>
      </w:r>
      <w:r w:rsidR="00B16690">
        <w:rPr>
          <w:rFonts w:ascii="Verdana" w:hAnsi="Verdana"/>
          <w:sz w:val="28"/>
          <w:szCs w:val="28"/>
        </w:rPr>
        <w:t>type of cane</w:t>
      </w:r>
      <w:r w:rsidR="00211BB9" w:rsidRPr="00F65828">
        <w:rPr>
          <w:rFonts w:ascii="Verdana" w:hAnsi="Verdana"/>
          <w:sz w:val="28"/>
          <w:szCs w:val="28"/>
        </w:rPr>
        <w:t xml:space="preserve"> </w:t>
      </w:r>
      <w:r w:rsidR="00B16690">
        <w:rPr>
          <w:rFonts w:ascii="Verdana" w:hAnsi="Verdana"/>
          <w:sz w:val="28"/>
          <w:szCs w:val="28"/>
        </w:rPr>
        <w:t>is best for you</w:t>
      </w:r>
      <w:r w:rsidR="00211BB9" w:rsidRPr="00F65828">
        <w:rPr>
          <w:rFonts w:ascii="Verdana" w:hAnsi="Verdana"/>
          <w:sz w:val="28"/>
          <w:szCs w:val="28"/>
        </w:rPr>
        <w:t>. </w:t>
      </w:r>
    </w:p>
    <w:p w14:paraId="56C55200" w14:textId="01339C5C" w:rsidR="008E4545" w:rsidRDefault="0037337A" w:rsidP="001B0A0F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sz w:val="28"/>
          <w:szCs w:val="28"/>
        </w:rPr>
        <w:t xml:space="preserve">A </w:t>
      </w:r>
      <w:r w:rsidRPr="00F65828">
        <w:rPr>
          <w:rFonts w:ascii="Verdana" w:hAnsi="Verdana"/>
          <w:b/>
          <w:bCs/>
          <w:sz w:val="28"/>
          <w:szCs w:val="28"/>
        </w:rPr>
        <w:t>mobility cane</w:t>
      </w:r>
      <w:r w:rsidRPr="00F65828">
        <w:rPr>
          <w:rFonts w:ascii="Verdana" w:hAnsi="Verdana"/>
          <w:sz w:val="28"/>
          <w:szCs w:val="28"/>
        </w:rPr>
        <w:t xml:space="preserve"> is designed as a navigation tool</w:t>
      </w:r>
      <w:r w:rsidR="00B16690">
        <w:rPr>
          <w:rFonts w:ascii="Verdana" w:hAnsi="Verdana"/>
          <w:sz w:val="28"/>
          <w:szCs w:val="28"/>
        </w:rPr>
        <w:t>. It provides</w:t>
      </w:r>
      <w:r w:rsidRPr="00F65828">
        <w:rPr>
          <w:rFonts w:ascii="Verdana" w:hAnsi="Verdana"/>
          <w:sz w:val="28"/>
          <w:szCs w:val="28"/>
        </w:rPr>
        <w:t xml:space="preserve"> tactile feedback from the </w:t>
      </w:r>
      <w:r w:rsidR="00B16690">
        <w:rPr>
          <w:rFonts w:ascii="Verdana" w:hAnsi="Verdana"/>
          <w:sz w:val="28"/>
          <w:szCs w:val="28"/>
        </w:rPr>
        <w:t>user’s</w:t>
      </w:r>
      <w:r w:rsidRPr="00F65828">
        <w:rPr>
          <w:rFonts w:ascii="Verdana" w:hAnsi="Verdana"/>
          <w:sz w:val="28"/>
          <w:szCs w:val="28"/>
        </w:rPr>
        <w:t xml:space="preserve"> environment</w:t>
      </w:r>
      <w:r w:rsidR="00F96967">
        <w:rPr>
          <w:rFonts w:ascii="Verdana" w:hAnsi="Verdana"/>
          <w:sz w:val="28"/>
          <w:szCs w:val="28"/>
        </w:rPr>
        <w:t xml:space="preserve"> </w:t>
      </w:r>
      <w:r w:rsidR="00F96967" w:rsidRPr="00F65828">
        <w:rPr>
          <w:rFonts w:ascii="Verdana" w:hAnsi="Verdana"/>
          <w:sz w:val="28"/>
          <w:szCs w:val="28"/>
        </w:rPr>
        <w:t xml:space="preserve">to detect objects and </w:t>
      </w:r>
      <w:r w:rsidR="00F96967">
        <w:rPr>
          <w:rFonts w:ascii="Verdana" w:hAnsi="Verdana"/>
          <w:sz w:val="28"/>
          <w:szCs w:val="28"/>
        </w:rPr>
        <w:t>inform</w:t>
      </w:r>
      <w:r w:rsidR="00F96967" w:rsidRPr="00F65828">
        <w:rPr>
          <w:rFonts w:ascii="Verdana" w:hAnsi="Verdana"/>
          <w:sz w:val="28"/>
          <w:szCs w:val="28"/>
        </w:rPr>
        <w:t xml:space="preserve"> the user of what is ahead</w:t>
      </w:r>
      <w:r w:rsidRPr="00F65828">
        <w:rPr>
          <w:rFonts w:ascii="Verdana" w:hAnsi="Verdana"/>
          <w:sz w:val="28"/>
          <w:szCs w:val="28"/>
        </w:rPr>
        <w:t xml:space="preserve">. They are usually made from a strong material </w:t>
      </w:r>
      <w:r w:rsidR="00B16690">
        <w:rPr>
          <w:rFonts w:ascii="Verdana" w:hAnsi="Verdana"/>
          <w:sz w:val="28"/>
          <w:szCs w:val="28"/>
        </w:rPr>
        <w:t>like</w:t>
      </w:r>
      <w:r w:rsidRPr="00F65828">
        <w:rPr>
          <w:rFonts w:ascii="Verdana" w:hAnsi="Verdana"/>
          <w:sz w:val="28"/>
          <w:szCs w:val="28"/>
        </w:rPr>
        <w:t xml:space="preserve"> aluminum, </w:t>
      </w:r>
      <w:proofErr w:type="gramStart"/>
      <w:r w:rsidRPr="00F65828">
        <w:rPr>
          <w:rFonts w:ascii="Verdana" w:hAnsi="Verdana"/>
          <w:sz w:val="28"/>
          <w:szCs w:val="28"/>
        </w:rPr>
        <w:t>graphite</w:t>
      </w:r>
      <w:proofErr w:type="gramEnd"/>
      <w:r w:rsidRPr="00F65828">
        <w:rPr>
          <w:rFonts w:ascii="Verdana" w:hAnsi="Verdana"/>
          <w:sz w:val="28"/>
          <w:szCs w:val="28"/>
        </w:rPr>
        <w:t xml:space="preserve"> or fiberglass, and extend at least from the floor to the sternum. </w:t>
      </w:r>
      <w:r w:rsidR="001C724D">
        <w:rPr>
          <w:rFonts w:ascii="Verdana" w:hAnsi="Verdana"/>
          <w:sz w:val="28"/>
          <w:szCs w:val="28"/>
        </w:rPr>
        <w:t>Some m</w:t>
      </w:r>
      <w:r w:rsidRPr="00F65828">
        <w:rPr>
          <w:rFonts w:ascii="Verdana" w:hAnsi="Verdana"/>
          <w:sz w:val="28"/>
          <w:szCs w:val="28"/>
        </w:rPr>
        <w:t xml:space="preserve">obility canes can fold up in </w:t>
      </w:r>
      <w:r w:rsidR="00CC059F" w:rsidRPr="00F65828">
        <w:rPr>
          <w:rFonts w:ascii="Verdana" w:hAnsi="Verdana"/>
          <w:sz w:val="28"/>
          <w:szCs w:val="28"/>
        </w:rPr>
        <w:t>four o</w:t>
      </w:r>
      <w:r w:rsidR="00C45FF7">
        <w:rPr>
          <w:rFonts w:ascii="Verdana" w:hAnsi="Verdana"/>
          <w:sz w:val="28"/>
          <w:szCs w:val="28"/>
        </w:rPr>
        <w:t>r</w:t>
      </w:r>
      <w:r w:rsidR="00CC059F" w:rsidRPr="00F65828">
        <w:rPr>
          <w:rFonts w:ascii="Verdana" w:hAnsi="Verdana"/>
          <w:sz w:val="28"/>
          <w:szCs w:val="28"/>
        </w:rPr>
        <w:t xml:space="preserve"> five </w:t>
      </w:r>
      <w:r w:rsidRPr="00F65828">
        <w:rPr>
          <w:rFonts w:ascii="Verdana" w:hAnsi="Verdana"/>
          <w:sz w:val="28"/>
          <w:szCs w:val="28"/>
        </w:rPr>
        <w:t xml:space="preserve">sections </w:t>
      </w:r>
      <w:r w:rsidR="001C724D">
        <w:rPr>
          <w:rFonts w:ascii="Verdana" w:hAnsi="Verdana"/>
          <w:sz w:val="28"/>
          <w:szCs w:val="28"/>
        </w:rPr>
        <w:t>for easier</w:t>
      </w:r>
      <w:r w:rsidRPr="00F65828">
        <w:rPr>
          <w:rFonts w:ascii="Verdana" w:hAnsi="Verdana"/>
          <w:sz w:val="28"/>
          <w:szCs w:val="28"/>
        </w:rPr>
        <w:t xml:space="preserve"> transport, but you might lose some tactile feedbac</w:t>
      </w:r>
      <w:r w:rsidR="009B65E8" w:rsidRPr="00F65828">
        <w:rPr>
          <w:rFonts w:ascii="Verdana" w:hAnsi="Verdana"/>
          <w:sz w:val="28"/>
          <w:szCs w:val="28"/>
        </w:rPr>
        <w:t xml:space="preserve">k with a folding cane. </w:t>
      </w:r>
      <w:r w:rsidRPr="00F65828">
        <w:rPr>
          <w:rFonts w:ascii="Verdana" w:hAnsi="Verdana"/>
          <w:sz w:val="28"/>
          <w:szCs w:val="28"/>
        </w:rPr>
        <w:t xml:space="preserve">Mobility canes can come with a variety of tip sizes and shapes that can be used for different surfaces. </w:t>
      </w:r>
    </w:p>
    <w:p w14:paraId="58ADD8DF" w14:textId="5E196F04" w:rsidR="00234DEC" w:rsidRDefault="0037337A" w:rsidP="001B0A0F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sz w:val="28"/>
          <w:szCs w:val="28"/>
        </w:rPr>
        <w:t xml:space="preserve">An </w:t>
      </w:r>
      <w:r w:rsidRPr="00F65828">
        <w:rPr>
          <w:rFonts w:ascii="Verdana" w:hAnsi="Verdana"/>
          <w:b/>
          <w:bCs/>
          <w:sz w:val="28"/>
          <w:szCs w:val="28"/>
        </w:rPr>
        <w:t>identification cane</w:t>
      </w:r>
      <w:r w:rsidRPr="00F65828">
        <w:rPr>
          <w:rFonts w:ascii="Verdana" w:hAnsi="Verdana"/>
          <w:sz w:val="28"/>
          <w:szCs w:val="28"/>
        </w:rPr>
        <w:t xml:space="preserve"> is thin</w:t>
      </w:r>
      <w:r w:rsidR="009B65E8" w:rsidRPr="00F65828">
        <w:rPr>
          <w:rFonts w:ascii="Verdana" w:hAnsi="Verdana"/>
          <w:sz w:val="28"/>
          <w:szCs w:val="28"/>
        </w:rPr>
        <w:t>ner than a mobility cane and folds up in smaller sections</w:t>
      </w:r>
      <w:r w:rsidR="008E4545">
        <w:rPr>
          <w:rFonts w:ascii="Verdana" w:hAnsi="Verdana"/>
          <w:sz w:val="28"/>
          <w:szCs w:val="28"/>
        </w:rPr>
        <w:t>, making</w:t>
      </w:r>
      <w:r w:rsidR="00A73675">
        <w:rPr>
          <w:rFonts w:ascii="Verdana" w:hAnsi="Verdana"/>
          <w:sz w:val="28"/>
          <w:szCs w:val="28"/>
        </w:rPr>
        <w:t xml:space="preserve"> it even easier </w:t>
      </w:r>
      <w:r w:rsidR="00D058C8">
        <w:rPr>
          <w:rFonts w:ascii="Verdana" w:hAnsi="Verdana"/>
          <w:sz w:val="28"/>
          <w:szCs w:val="28"/>
        </w:rPr>
        <w:t xml:space="preserve">to </w:t>
      </w:r>
      <w:r w:rsidR="009B65E8" w:rsidRPr="00F65828">
        <w:rPr>
          <w:rFonts w:ascii="Verdana" w:hAnsi="Verdana"/>
          <w:sz w:val="28"/>
          <w:szCs w:val="28"/>
        </w:rPr>
        <w:t>transport. The main purpose of an ID cane is to let others know that you have</w:t>
      </w:r>
      <w:r w:rsidR="00A73675">
        <w:rPr>
          <w:rFonts w:ascii="Verdana" w:hAnsi="Verdana"/>
          <w:sz w:val="28"/>
          <w:szCs w:val="28"/>
        </w:rPr>
        <w:t xml:space="preserve"> </w:t>
      </w:r>
      <w:r w:rsidR="009B65E8" w:rsidRPr="00F65828">
        <w:rPr>
          <w:rFonts w:ascii="Verdana" w:hAnsi="Verdana"/>
          <w:sz w:val="28"/>
          <w:szCs w:val="28"/>
        </w:rPr>
        <w:t xml:space="preserve">vision loss, which can be helpful in </w:t>
      </w:r>
      <w:r w:rsidR="00686B39">
        <w:rPr>
          <w:rFonts w:ascii="Verdana" w:hAnsi="Verdana"/>
          <w:sz w:val="28"/>
          <w:szCs w:val="28"/>
        </w:rPr>
        <w:t>high-pedestrian</w:t>
      </w:r>
      <w:r w:rsidR="009B65E8" w:rsidRPr="00F65828">
        <w:rPr>
          <w:rFonts w:ascii="Verdana" w:hAnsi="Verdana"/>
          <w:sz w:val="28"/>
          <w:szCs w:val="28"/>
        </w:rPr>
        <w:t xml:space="preserve"> or </w:t>
      </w:r>
      <w:r w:rsidR="00E87F3A">
        <w:rPr>
          <w:rFonts w:ascii="Verdana" w:hAnsi="Verdana"/>
          <w:sz w:val="28"/>
          <w:szCs w:val="28"/>
        </w:rPr>
        <w:t>high-</w:t>
      </w:r>
      <w:r w:rsidR="009B65E8" w:rsidRPr="00F65828">
        <w:rPr>
          <w:rFonts w:ascii="Verdana" w:hAnsi="Verdana"/>
          <w:sz w:val="28"/>
          <w:szCs w:val="28"/>
        </w:rPr>
        <w:t>traffic areas</w:t>
      </w:r>
      <w:r w:rsidRPr="00F65828">
        <w:rPr>
          <w:rFonts w:ascii="Verdana" w:hAnsi="Verdana"/>
          <w:sz w:val="28"/>
          <w:szCs w:val="28"/>
        </w:rPr>
        <w:t xml:space="preserve">. ID canes can be used </w:t>
      </w:r>
      <w:r w:rsidR="00E87F3A">
        <w:rPr>
          <w:rFonts w:ascii="Verdana" w:hAnsi="Verdana"/>
          <w:sz w:val="28"/>
          <w:szCs w:val="28"/>
        </w:rPr>
        <w:t>for navigation</w:t>
      </w:r>
      <w:r w:rsidR="009B65E8" w:rsidRPr="00F65828">
        <w:rPr>
          <w:rFonts w:ascii="Verdana" w:hAnsi="Verdana"/>
          <w:sz w:val="28"/>
          <w:szCs w:val="28"/>
        </w:rPr>
        <w:t xml:space="preserve"> in a pinch</w:t>
      </w:r>
      <w:r w:rsidR="00E87F3A">
        <w:rPr>
          <w:rFonts w:ascii="Verdana" w:hAnsi="Verdana"/>
          <w:sz w:val="28"/>
          <w:szCs w:val="28"/>
        </w:rPr>
        <w:t xml:space="preserve">, but they are </w:t>
      </w:r>
      <w:r w:rsidR="009B65E8" w:rsidRPr="00F65828">
        <w:rPr>
          <w:rFonts w:ascii="Verdana" w:hAnsi="Verdana"/>
          <w:sz w:val="28"/>
          <w:szCs w:val="28"/>
        </w:rPr>
        <w:t xml:space="preserve">not durable </w:t>
      </w:r>
      <w:r w:rsidR="00E87F3A">
        <w:rPr>
          <w:rFonts w:ascii="Verdana" w:hAnsi="Verdana"/>
          <w:sz w:val="28"/>
          <w:szCs w:val="28"/>
        </w:rPr>
        <w:t>enough</w:t>
      </w:r>
      <w:r w:rsidR="00234DEC">
        <w:rPr>
          <w:rFonts w:ascii="Verdana" w:hAnsi="Verdana"/>
          <w:sz w:val="28"/>
          <w:szCs w:val="28"/>
        </w:rPr>
        <w:t xml:space="preserve"> to use regularly for the purpose</w:t>
      </w:r>
      <w:r w:rsidR="009B65E8" w:rsidRPr="00F65828">
        <w:rPr>
          <w:rFonts w:ascii="Verdana" w:hAnsi="Verdana"/>
          <w:sz w:val="28"/>
          <w:szCs w:val="28"/>
        </w:rPr>
        <w:t xml:space="preserve">.  </w:t>
      </w:r>
    </w:p>
    <w:p w14:paraId="460607BD" w14:textId="37CD43BE" w:rsidR="00553E80" w:rsidRDefault="009B65E8" w:rsidP="001B0A0F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b/>
          <w:bCs/>
          <w:sz w:val="28"/>
          <w:szCs w:val="28"/>
        </w:rPr>
        <w:lastRenderedPageBreak/>
        <w:t>Support canes</w:t>
      </w:r>
      <w:r w:rsidRPr="00F65828">
        <w:rPr>
          <w:rFonts w:ascii="Verdana" w:hAnsi="Verdana"/>
          <w:sz w:val="28"/>
          <w:szCs w:val="28"/>
        </w:rPr>
        <w:t xml:space="preserve"> are designed to offer physical support and stability</w:t>
      </w:r>
      <w:r w:rsidR="00B34B50">
        <w:rPr>
          <w:rFonts w:ascii="Verdana" w:hAnsi="Verdana"/>
          <w:sz w:val="28"/>
          <w:szCs w:val="28"/>
        </w:rPr>
        <w:t>, and like ID canes</w:t>
      </w:r>
      <w:r w:rsidR="00247531">
        <w:rPr>
          <w:rFonts w:ascii="Verdana" w:hAnsi="Verdana"/>
          <w:sz w:val="28"/>
          <w:szCs w:val="28"/>
        </w:rPr>
        <w:t xml:space="preserve"> they </w:t>
      </w:r>
      <w:r w:rsidR="005527F1">
        <w:rPr>
          <w:rFonts w:ascii="Verdana" w:hAnsi="Verdana"/>
          <w:sz w:val="28"/>
          <w:szCs w:val="28"/>
        </w:rPr>
        <w:t>are</w:t>
      </w:r>
      <w:r w:rsidR="005527F1" w:rsidRPr="00F65828">
        <w:rPr>
          <w:rFonts w:ascii="Verdana" w:hAnsi="Verdana"/>
          <w:sz w:val="28"/>
          <w:szCs w:val="28"/>
        </w:rPr>
        <w:t xml:space="preserve"> </w:t>
      </w:r>
      <w:r w:rsidR="00852D71" w:rsidRPr="00F65828">
        <w:rPr>
          <w:rFonts w:ascii="Verdana" w:hAnsi="Verdana"/>
          <w:sz w:val="28"/>
          <w:szCs w:val="28"/>
        </w:rPr>
        <w:t xml:space="preserve">white with red at the bottom to </w:t>
      </w:r>
      <w:r w:rsidR="00247531">
        <w:rPr>
          <w:rFonts w:ascii="Verdana" w:hAnsi="Verdana"/>
          <w:sz w:val="28"/>
          <w:szCs w:val="28"/>
        </w:rPr>
        <w:t>identify the user’s</w:t>
      </w:r>
      <w:r w:rsidR="00852D71" w:rsidRPr="00F65828">
        <w:rPr>
          <w:rFonts w:ascii="Verdana" w:hAnsi="Verdana"/>
          <w:sz w:val="28"/>
          <w:szCs w:val="28"/>
        </w:rPr>
        <w:t xml:space="preserve"> vision loss. Support canes can be straight</w:t>
      </w:r>
      <w:r w:rsidR="00B4736D">
        <w:rPr>
          <w:rFonts w:ascii="Verdana" w:hAnsi="Verdana"/>
          <w:sz w:val="28"/>
          <w:szCs w:val="28"/>
        </w:rPr>
        <w:t xml:space="preserve"> (rigid)</w:t>
      </w:r>
      <w:r w:rsidR="00852D71" w:rsidRPr="00F65828">
        <w:rPr>
          <w:rFonts w:ascii="Verdana" w:hAnsi="Verdana"/>
          <w:sz w:val="28"/>
          <w:szCs w:val="28"/>
        </w:rPr>
        <w:t xml:space="preserve">, but </w:t>
      </w:r>
      <w:r w:rsidR="00247531">
        <w:rPr>
          <w:rFonts w:ascii="Verdana" w:hAnsi="Verdana"/>
          <w:sz w:val="28"/>
          <w:szCs w:val="28"/>
        </w:rPr>
        <w:t xml:space="preserve">they </w:t>
      </w:r>
      <w:r w:rsidR="00211BB9" w:rsidRPr="00F65828">
        <w:rPr>
          <w:rFonts w:ascii="Verdana" w:hAnsi="Verdana"/>
          <w:sz w:val="28"/>
          <w:szCs w:val="28"/>
        </w:rPr>
        <w:t xml:space="preserve">are also </w:t>
      </w:r>
      <w:r w:rsidR="00852D71" w:rsidRPr="00F65828">
        <w:rPr>
          <w:rFonts w:ascii="Verdana" w:hAnsi="Verdana"/>
          <w:sz w:val="28"/>
          <w:szCs w:val="28"/>
        </w:rPr>
        <w:t xml:space="preserve">available in </w:t>
      </w:r>
      <w:r w:rsidR="00211BB9" w:rsidRPr="00F65828">
        <w:rPr>
          <w:rFonts w:ascii="Verdana" w:hAnsi="Verdana"/>
          <w:sz w:val="28"/>
          <w:szCs w:val="28"/>
        </w:rPr>
        <w:t xml:space="preserve">folding sections and can have different handles for </w:t>
      </w:r>
      <w:r w:rsidR="00FF490F">
        <w:rPr>
          <w:rFonts w:ascii="Verdana" w:hAnsi="Verdana"/>
          <w:sz w:val="28"/>
          <w:szCs w:val="28"/>
        </w:rPr>
        <w:t xml:space="preserve">a more </w:t>
      </w:r>
      <w:r w:rsidR="003149D0">
        <w:rPr>
          <w:rFonts w:ascii="Verdana" w:hAnsi="Verdana"/>
          <w:sz w:val="28"/>
          <w:szCs w:val="28"/>
        </w:rPr>
        <w:t>comfortable</w:t>
      </w:r>
      <w:r w:rsidR="00247531">
        <w:rPr>
          <w:rFonts w:ascii="Verdana" w:hAnsi="Verdana"/>
          <w:sz w:val="28"/>
          <w:szCs w:val="28"/>
        </w:rPr>
        <w:t xml:space="preserve"> </w:t>
      </w:r>
      <w:r w:rsidR="00211BB9" w:rsidRPr="00F65828">
        <w:rPr>
          <w:rFonts w:ascii="Verdana" w:hAnsi="Verdana"/>
          <w:sz w:val="28"/>
          <w:szCs w:val="28"/>
        </w:rPr>
        <w:t xml:space="preserve">grip.  </w:t>
      </w:r>
    </w:p>
    <w:p w14:paraId="41545EA8" w14:textId="70CBBBD9" w:rsidR="006A0411" w:rsidRPr="006A0411" w:rsidRDefault="006A0411" w:rsidP="006A0411">
      <w:pPr>
        <w:pStyle w:val="Heading1"/>
        <w:rPr>
          <w:rFonts w:ascii="Verdana" w:hAnsi="Verdana"/>
        </w:rPr>
      </w:pPr>
      <w:r w:rsidRPr="006A0411">
        <w:rPr>
          <w:rFonts w:ascii="Verdana" w:hAnsi="Verdana"/>
        </w:rPr>
        <w:t>Orientation and Mobility</w:t>
      </w:r>
      <w:r w:rsidR="00B66856">
        <w:rPr>
          <w:rFonts w:ascii="Verdana" w:hAnsi="Verdana"/>
        </w:rPr>
        <w:t xml:space="preserve"> </w:t>
      </w:r>
      <w:r w:rsidRPr="006A0411">
        <w:rPr>
          <w:rFonts w:ascii="Verdana" w:hAnsi="Verdana"/>
        </w:rPr>
        <w:t xml:space="preserve">Training </w:t>
      </w:r>
      <w:r w:rsidR="00B66856" w:rsidRPr="006A0411">
        <w:rPr>
          <w:rFonts w:ascii="Verdana" w:hAnsi="Verdana"/>
        </w:rPr>
        <w:t>(O&amp;M)</w:t>
      </w:r>
    </w:p>
    <w:p w14:paraId="513F5B24" w14:textId="091E610D" w:rsidR="00864080" w:rsidRDefault="006A0411" w:rsidP="00211BB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0B7D82" w:rsidRPr="00F65828">
        <w:rPr>
          <w:rFonts w:ascii="Verdana" w:hAnsi="Verdana"/>
          <w:sz w:val="28"/>
          <w:szCs w:val="28"/>
        </w:rPr>
        <w:t xml:space="preserve">If you </w:t>
      </w:r>
      <w:r w:rsidR="0014053A" w:rsidRPr="00F65828">
        <w:rPr>
          <w:rFonts w:ascii="Verdana" w:hAnsi="Verdana"/>
          <w:sz w:val="28"/>
          <w:szCs w:val="28"/>
        </w:rPr>
        <w:t xml:space="preserve">plan to use a mobility cane, </w:t>
      </w:r>
      <w:r w:rsidRPr="00EF1D50">
        <w:rPr>
          <w:rFonts w:ascii="Verdana" w:hAnsi="Verdana"/>
          <w:b/>
          <w:bCs/>
          <w:sz w:val="28"/>
          <w:szCs w:val="28"/>
        </w:rPr>
        <w:t>we strongly recommend</w:t>
      </w:r>
      <w:r w:rsidR="00211BB9" w:rsidRPr="00EF1D50">
        <w:rPr>
          <w:rFonts w:ascii="Verdana" w:hAnsi="Verdana"/>
          <w:b/>
          <w:bCs/>
          <w:sz w:val="28"/>
          <w:szCs w:val="28"/>
        </w:rPr>
        <w:t xml:space="preserve"> you work with a Certified Orientation and Mobility Specialist</w:t>
      </w:r>
      <w:r w:rsidR="0049147C" w:rsidRPr="00EF1D50">
        <w:rPr>
          <w:rFonts w:ascii="Verdana" w:hAnsi="Verdana"/>
          <w:b/>
          <w:bCs/>
          <w:sz w:val="28"/>
          <w:szCs w:val="28"/>
        </w:rPr>
        <w:t xml:space="preserve"> </w:t>
      </w:r>
      <w:r w:rsidR="00BA6B05" w:rsidRPr="00EF1D50">
        <w:rPr>
          <w:rFonts w:ascii="Verdana" w:hAnsi="Verdana"/>
          <w:b/>
          <w:bCs/>
          <w:sz w:val="28"/>
          <w:szCs w:val="28"/>
        </w:rPr>
        <w:t>(COMS)</w:t>
      </w:r>
      <w:r w:rsidR="00BA6B05">
        <w:rPr>
          <w:rFonts w:ascii="Verdana" w:hAnsi="Verdana"/>
          <w:sz w:val="28"/>
          <w:szCs w:val="28"/>
        </w:rPr>
        <w:t xml:space="preserve"> </w:t>
      </w:r>
      <w:r w:rsidR="0049147C">
        <w:rPr>
          <w:rFonts w:ascii="Verdana" w:hAnsi="Verdana"/>
          <w:sz w:val="28"/>
          <w:szCs w:val="28"/>
        </w:rPr>
        <w:t>to learn how to use it effectively</w:t>
      </w:r>
      <w:r w:rsidR="00D15B75" w:rsidRPr="00F65828">
        <w:rPr>
          <w:rFonts w:ascii="Verdana" w:hAnsi="Verdana"/>
          <w:sz w:val="28"/>
          <w:szCs w:val="28"/>
        </w:rPr>
        <w:t>, especi</w:t>
      </w:r>
      <w:r w:rsidR="009974A1" w:rsidRPr="00F65828">
        <w:rPr>
          <w:rFonts w:ascii="Verdana" w:hAnsi="Verdana"/>
          <w:sz w:val="28"/>
          <w:szCs w:val="28"/>
        </w:rPr>
        <w:t>ally</w:t>
      </w:r>
      <w:r w:rsidR="00211BB9" w:rsidRPr="00F65828">
        <w:rPr>
          <w:rFonts w:ascii="Verdana" w:hAnsi="Verdana"/>
          <w:sz w:val="28"/>
          <w:szCs w:val="28"/>
        </w:rPr>
        <w:t xml:space="preserve"> if </w:t>
      </w:r>
      <w:r w:rsidR="00D846A3">
        <w:rPr>
          <w:rFonts w:ascii="Verdana" w:hAnsi="Verdana"/>
          <w:sz w:val="28"/>
          <w:szCs w:val="28"/>
        </w:rPr>
        <w:t xml:space="preserve">you </w:t>
      </w:r>
      <w:r w:rsidR="00211BB9" w:rsidRPr="00F65828">
        <w:rPr>
          <w:rFonts w:ascii="Verdana" w:hAnsi="Verdana"/>
          <w:sz w:val="28"/>
          <w:szCs w:val="28"/>
        </w:rPr>
        <w:t>are feeling unsafe when navigating your surroundings</w:t>
      </w:r>
      <w:r w:rsidR="009974A1" w:rsidRPr="00F65828">
        <w:rPr>
          <w:rFonts w:ascii="Verdana" w:hAnsi="Verdana"/>
          <w:sz w:val="28"/>
          <w:szCs w:val="28"/>
        </w:rPr>
        <w:t xml:space="preserve">. </w:t>
      </w:r>
      <w:r w:rsidR="00211BB9" w:rsidRPr="00F65828">
        <w:rPr>
          <w:rFonts w:ascii="Verdana" w:hAnsi="Verdana"/>
          <w:sz w:val="28"/>
          <w:szCs w:val="28"/>
        </w:rPr>
        <w:t xml:space="preserve">A </w:t>
      </w:r>
      <w:r w:rsidR="00BA6B05">
        <w:rPr>
          <w:rFonts w:ascii="Verdana" w:hAnsi="Verdana"/>
          <w:sz w:val="28"/>
          <w:szCs w:val="28"/>
        </w:rPr>
        <w:t>COMS is</w:t>
      </w:r>
      <w:r w:rsidR="00211BB9" w:rsidRPr="00F65828">
        <w:rPr>
          <w:rFonts w:ascii="Verdana" w:hAnsi="Verdana"/>
          <w:sz w:val="28"/>
          <w:szCs w:val="28"/>
        </w:rPr>
        <w:t xml:space="preserve"> a highly trained expert who specializes in working with individuals </w:t>
      </w:r>
      <w:r w:rsidR="00B95388">
        <w:rPr>
          <w:rFonts w:ascii="Verdana" w:hAnsi="Verdana"/>
          <w:sz w:val="28"/>
          <w:szCs w:val="28"/>
        </w:rPr>
        <w:t>with</w:t>
      </w:r>
      <w:r w:rsidR="00211BB9" w:rsidRPr="00F65828">
        <w:rPr>
          <w:rFonts w:ascii="Verdana" w:hAnsi="Verdana"/>
          <w:sz w:val="28"/>
          <w:szCs w:val="28"/>
        </w:rPr>
        <w:t xml:space="preserve"> vision loss</w:t>
      </w:r>
      <w:r w:rsidR="002B7908" w:rsidRPr="00F65828">
        <w:rPr>
          <w:rFonts w:ascii="Verdana" w:hAnsi="Verdana"/>
          <w:sz w:val="28"/>
          <w:szCs w:val="28"/>
        </w:rPr>
        <w:t xml:space="preserve"> to </w:t>
      </w:r>
      <w:r w:rsidR="00211BB9" w:rsidRPr="00F65828">
        <w:rPr>
          <w:rFonts w:ascii="Verdana" w:hAnsi="Verdana"/>
          <w:sz w:val="28"/>
          <w:szCs w:val="28"/>
        </w:rPr>
        <w:t>empower</w:t>
      </w:r>
      <w:r w:rsidR="002B7908" w:rsidRPr="00F65828">
        <w:rPr>
          <w:rFonts w:ascii="Verdana" w:hAnsi="Verdana"/>
          <w:sz w:val="28"/>
          <w:szCs w:val="28"/>
        </w:rPr>
        <w:t xml:space="preserve"> </w:t>
      </w:r>
      <w:r w:rsidR="00FF490F">
        <w:rPr>
          <w:rFonts w:ascii="Verdana" w:hAnsi="Verdana"/>
          <w:sz w:val="28"/>
          <w:szCs w:val="28"/>
        </w:rPr>
        <w:t xml:space="preserve">them </w:t>
      </w:r>
      <w:r w:rsidR="003855BB">
        <w:rPr>
          <w:rFonts w:ascii="Verdana" w:hAnsi="Verdana"/>
          <w:sz w:val="28"/>
          <w:szCs w:val="28"/>
        </w:rPr>
        <w:t xml:space="preserve">to move around independently. </w:t>
      </w:r>
      <w:r w:rsidR="002B7908" w:rsidRPr="00F65828">
        <w:rPr>
          <w:rFonts w:ascii="Verdana" w:hAnsi="Verdana"/>
          <w:sz w:val="28"/>
          <w:szCs w:val="28"/>
        </w:rPr>
        <w:t xml:space="preserve">A </w:t>
      </w:r>
      <w:r w:rsidR="00211BB9" w:rsidRPr="00F65828">
        <w:rPr>
          <w:rFonts w:ascii="Verdana" w:hAnsi="Verdana"/>
          <w:sz w:val="28"/>
          <w:szCs w:val="28"/>
        </w:rPr>
        <w:t xml:space="preserve">COMS </w:t>
      </w:r>
      <w:r w:rsidR="00C8570B">
        <w:rPr>
          <w:rFonts w:ascii="Verdana" w:hAnsi="Verdana"/>
          <w:sz w:val="28"/>
          <w:szCs w:val="28"/>
        </w:rPr>
        <w:t>may apply various</w:t>
      </w:r>
      <w:r w:rsidR="00211BB9" w:rsidRPr="00F65828">
        <w:rPr>
          <w:rFonts w:ascii="Verdana" w:hAnsi="Verdana"/>
          <w:sz w:val="28"/>
          <w:szCs w:val="28"/>
        </w:rPr>
        <w:t xml:space="preserve"> instructional techniques </w:t>
      </w:r>
      <w:r w:rsidR="00C8570B">
        <w:rPr>
          <w:rFonts w:ascii="Verdana" w:hAnsi="Verdana"/>
          <w:sz w:val="28"/>
          <w:szCs w:val="28"/>
        </w:rPr>
        <w:t>to best meet the needs of each</w:t>
      </w:r>
      <w:r w:rsidR="00211BB9" w:rsidRPr="00F65828">
        <w:rPr>
          <w:rFonts w:ascii="Verdana" w:hAnsi="Verdana"/>
          <w:sz w:val="28"/>
          <w:szCs w:val="28"/>
        </w:rPr>
        <w:t xml:space="preserve"> learne</w:t>
      </w:r>
      <w:r w:rsidR="002B7908" w:rsidRPr="00F65828">
        <w:rPr>
          <w:rFonts w:ascii="Verdana" w:hAnsi="Verdana"/>
          <w:sz w:val="28"/>
          <w:szCs w:val="28"/>
        </w:rPr>
        <w:t>r</w:t>
      </w:r>
      <w:r w:rsidR="00C8570B">
        <w:rPr>
          <w:rFonts w:ascii="Verdana" w:hAnsi="Verdana"/>
          <w:sz w:val="28"/>
          <w:szCs w:val="28"/>
        </w:rPr>
        <w:t xml:space="preserve"> based on their own</w:t>
      </w:r>
      <w:r w:rsidR="00211BB9" w:rsidRPr="00F65828">
        <w:rPr>
          <w:rFonts w:ascii="Verdana" w:hAnsi="Verdana"/>
          <w:sz w:val="28"/>
          <w:szCs w:val="28"/>
        </w:rPr>
        <w:t xml:space="preserve"> goals, travel environments and </w:t>
      </w:r>
      <w:r w:rsidR="00016695">
        <w:rPr>
          <w:rFonts w:ascii="Verdana" w:hAnsi="Verdana"/>
          <w:sz w:val="28"/>
          <w:szCs w:val="28"/>
        </w:rPr>
        <w:t>degree of remaining vision</w:t>
      </w:r>
      <w:r w:rsidR="00211BB9" w:rsidRPr="00F65828">
        <w:rPr>
          <w:rFonts w:ascii="Verdana" w:hAnsi="Verdana"/>
          <w:sz w:val="28"/>
          <w:szCs w:val="28"/>
        </w:rPr>
        <w:t xml:space="preserve">. </w:t>
      </w:r>
    </w:p>
    <w:p w14:paraId="36F61E30" w14:textId="69CAD2BF" w:rsidR="00211BB9" w:rsidRDefault="002B7908" w:rsidP="00211BB9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sz w:val="28"/>
          <w:szCs w:val="28"/>
        </w:rPr>
        <w:t xml:space="preserve">To find a COMS in your area, </w:t>
      </w:r>
      <w:r w:rsidR="00976540">
        <w:rPr>
          <w:rFonts w:ascii="Verdana" w:hAnsi="Verdana"/>
          <w:sz w:val="28"/>
          <w:szCs w:val="28"/>
        </w:rPr>
        <w:t xml:space="preserve">contact </w:t>
      </w:r>
      <w:r w:rsidR="00864080">
        <w:rPr>
          <w:rFonts w:ascii="Verdana" w:hAnsi="Verdana"/>
          <w:sz w:val="28"/>
          <w:szCs w:val="28"/>
        </w:rPr>
        <w:t>the</w:t>
      </w:r>
      <w:r w:rsidRPr="00F65828">
        <w:rPr>
          <w:rFonts w:ascii="Verdana" w:hAnsi="Verdana"/>
          <w:sz w:val="28"/>
          <w:szCs w:val="28"/>
        </w:rPr>
        <w:t xml:space="preserve"> Office for the Blind and Visually Impaired </w:t>
      </w:r>
      <w:r w:rsidR="00864080">
        <w:rPr>
          <w:rFonts w:ascii="Verdana" w:hAnsi="Verdana"/>
          <w:sz w:val="28"/>
          <w:szCs w:val="28"/>
        </w:rPr>
        <w:t xml:space="preserve">in the Wisconsin Department of Health Services </w:t>
      </w:r>
      <w:r w:rsidRPr="00F65828">
        <w:rPr>
          <w:rFonts w:ascii="Verdana" w:hAnsi="Verdana"/>
          <w:sz w:val="28"/>
          <w:szCs w:val="28"/>
        </w:rPr>
        <w:t>at</w:t>
      </w:r>
      <w:r w:rsidR="00976540">
        <w:rPr>
          <w:rFonts w:ascii="Verdana" w:hAnsi="Verdana"/>
          <w:sz w:val="28"/>
          <w:szCs w:val="28"/>
        </w:rPr>
        <w:t xml:space="preserve"> </w:t>
      </w:r>
      <w:r w:rsidRPr="00F65828">
        <w:rPr>
          <w:rFonts w:ascii="Verdana" w:hAnsi="Verdana"/>
          <w:sz w:val="28"/>
          <w:szCs w:val="28"/>
        </w:rPr>
        <w:t>888-879-0017</w:t>
      </w:r>
      <w:r w:rsidR="00976540">
        <w:rPr>
          <w:rFonts w:ascii="Verdana" w:hAnsi="Verdana"/>
          <w:sz w:val="28"/>
          <w:szCs w:val="28"/>
        </w:rPr>
        <w:t>;</w:t>
      </w:r>
      <w:r w:rsidRPr="00F65828">
        <w:rPr>
          <w:rFonts w:ascii="Verdana" w:hAnsi="Verdana"/>
          <w:sz w:val="28"/>
          <w:szCs w:val="28"/>
        </w:rPr>
        <w:t xml:space="preserve"> or call us at the Wisconsin Council of the Blind &amp; Visually Impaired at 800-783-5213. </w:t>
      </w:r>
      <w:r w:rsidR="00A34684">
        <w:rPr>
          <w:rFonts w:ascii="Verdana" w:hAnsi="Verdana"/>
          <w:sz w:val="28"/>
          <w:szCs w:val="28"/>
        </w:rPr>
        <w:t xml:space="preserve">Thanks to our generous donors, the Council </w:t>
      </w:r>
      <w:proofErr w:type="gramStart"/>
      <w:r w:rsidR="00A34684">
        <w:rPr>
          <w:rFonts w:ascii="Verdana" w:hAnsi="Verdana"/>
          <w:sz w:val="28"/>
          <w:szCs w:val="28"/>
        </w:rPr>
        <w:t>is able to</w:t>
      </w:r>
      <w:proofErr w:type="gramEnd"/>
      <w:r w:rsidR="00A34684">
        <w:rPr>
          <w:rFonts w:ascii="Verdana" w:hAnsi="Verdana"/>
          <w:sz w:val="28"/>
          <w:szCs w:val="28"/>
        </w:rPr>
        <w:t xml:space="preserve"> offer O&amp;M services on a sliding fee scale.</w:t>
      </w:r>
    </w:p>
    <w:p w14:paraId="281F4C8A" w14:textId="6DD2490C" w:rsidR="000E3EC4" w:rsidRPr="000E3EC4" w:rsidRDefault="000E3EC4" w:rsidP="000E3EC4">
      <w:pPr>
        <w:pStyle w:val="Heading1"/>
        <w:rPr>
          <w:rFonts w:ascii="Verdana" w:hAnsi="Verdana"/>
        </w:rPr>
      </w:pPr>
      <w:r w:rsidRPr="000E3EC4">
        <w:rPr>
          <w:rFonts w:ascii="Verdana" w:hAnsi="Verdana"/>
        </w:rPr>
        <w:t>WCBVI White Cane Program</w:t>
      </w:r>
    </w:p>
    <w:p w14:paraId="64C13812" w14:textId="60FD203E" w:rsidR="000E3EC4" w:rsidRDefault="000E3EC4" w:rsidP="00AE1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2B7908" w:rsidRPr="00F65828">
        <w:rPr>
          <w:rFonts w:ascii="Verdana" w:hAnsi="Verdana"/>
          <w:sz w:val="28"/>
          <w:szCs w:val="28"/>
        </w:rPr>
        <w:t xml:space="preserve">The Council provides free white canes to any Wisconsin resident who is blind or visually impaired through </w:t>
      </w:r>
      <w:r w:rsidR="001F2724">
        <w:rPr>
          <w:rFonts w:ascii="Verdana" w:hAnsi="Verdana"/>
          <w:sz w:val="28"/>
          <w:szCs w:val="28"/>
        </w:rPr>
        <w:t>its</w:t>
      </w:r>
      <w:r w:rsidR="002B7908" w:rsidRPr="00F65828">
        <w:rPr>
          <w:rFonts w:ascii="Verdana" w:hAnsi="Verdana"/>
          <w:sz w:val="28"/>
          <w:szCs w:val="28"/>
        </w:rPr>
        <w:t xml:space="preserve"> White Cane Program. The program does not receive any </w:t>
      </w:r>
      <w:r w:rsidR="001F2724">
        <w:rPr>
          <w:rFonts w:ascii="Verdana" w:hAnsi="Verdana"/>
          <w:sz w:val="28"/>
          <w:szCs w:val="28"/>
        </w:rPr>
        <w:t>public funding</w:t>
      </w:r>
      <w:r w:rsidR="002B7908" w:rsidRPr="00F65828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it is funded through donor gifts</w:t>
      </w:r>
      <w:r w:rsidR="002B7908" w:rsidRPr="00F65828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Eligible residents can </w:t>
      </w:r>
      <w:r w:rsidR="00352D72">
        <w:rPr>
          <w:rFonts w:ascii="Verdana" w:hAnsi="Verdana"/>
          <w:sz w:val="28"/>
          <w:szCs w:val="28"/>
        </w:rPr>
        <w:t>receive</w:t>
      </w:r>
      <w:r w:rsidR="002B7908" w:rsidRPr="00F65828">
        <w:rPr>
          <w:rFonts w:ascii="Verdana" w:hAnsi="Verdana"/>
          <w:sz w:val="28"/>
          <w:szCs w:val="28"/>
        </w:rPr>
        <w:t xml:space="preserve"> one free cane every 24 months. </w:t>
      </w:r>
    </w:p>
    <w:p w14:paraId="491E57CA" w14:textId="68A49338" w:rsidR="000E3EC4" w:rsidRPr="000E3EC4" w:rsidRDefault="00DF73FF" w:rsidP="000E3EC4">
      <w:pPr>
        <w:pStyle w:val="Heading1"/>
        <w:rPr>
          <w:rFonts w:ascii="Verdana" w:hAnsi="Verdana"/>
        </w:rPr>
      </w:pPr>
      <w:r>
        <w:rPr>
          <w:rFonts w:ascii="Verdana" w:hAnsi="Verdana"/>
        </w:rPr>
        <w:lastRenderedPageBreak/>
        <w:t>Start Using</w:t>
      </w:r>
      <w:r w:rsidR="000E3EC4" w:rsidRPr="000E3EC4">
        <w:rPr>
          <w:rFonts w:ascii="Verdana" w:hAnsi="Verdana"/>
        </w:rPr>
        <w:t xml:space="preserve"> Your Cane</w:t>
      </w:r>
      <w:r w:rsidR="00B92F6B">
        <w:rPr>
          <w:rFonts w:ascii="Verdana" w:hAnsi="Verdana"/>
        </w:rPr>
        <w:br/>
      </w:r>
    </w:p>
    <w:p w14:paraId="7DF1D5AB" w14:textId="46FCBB27" w:rsidR="00384A94" w:rsidRPr="00B92F6B" w:rsidRDefault="00384A94" w:rsidP="00B92F6B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 w:rsidRPr="00B92F6B">
        <w:rPr>
          <w:rFonts w:ascii="Verdana" w:hAnsi="Verdana"/>
          <w:b/>
          <w:bCs/>
          <w:color w:val="auto"/>
          <w:sz w:val="28"/>
          <w:szCs w:val="28"/>
        </w:rPr>
        <w:t>Folding and Unfolding</w:t>
      </w:r>
    </w:p>
    <w:p w14:paraId="763B2792" w14:textId="642D5D33" w:rsidR="00B92F6B" w:rsidRDefault="00B92F6B" w:rsidP="00AE1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1D32D5" w:rsidRPr="00F65828">
        <w:rPr>
          <w:rFonts w:ascii="Verdana" w:hAnsi="Verdana"/>
          <w:sz w:val="28"/>
          <w:szCs w:val="28"/>
        </w:rPr>
        <w:t xml:space="preserve">If it is a folding cane, </w:t>
      </w:r>
      <w:r w:rsidR="006113DB">
        <w:rPr>
          <w:rFonts w:ascii="Verdana" w:hAnsi="Verdana"/>
          <w:sz w:val="28"/>
          <w:szCs w:val="28"/>
        </w:rPr>
        <w:t>the first step is to learn</w:t>
      </w:r>
      <w:r w:rsidR="001D32D5" w:rsidRPr="00F65828">
        <w:rPr>
          <w:rFonts w:ascii="Verdana" w:hAnsi="Verdana"/>
          <w:sz w:val="28"/>
          <w:szCs w:val="28"/>
        </w:rPr>
        <w:t xml:space="preserve"> how to fold and unfold </w:t>
      </w:r>
      <w:r w:rsidR="00D71284">
        <w:rPr>
          <w:rFonts w:ascii="Verdana" w:hAnsi="Verdana"/>
          <w:sz w:val="28"/>
          <w:szCs w:val="28"/>
        </w:rPr>
        <w:t>it</w:t>
      </w:r>
      <w:r w:rsidR="001D32D5" w:rsidRPr="00F65828">
        <w:rPr>
          <w:rFonts w:ascii="Verdana" w:hAnsi="Verdana"/>
          <w:sz w:val="28"/>
          <w:szCs w:val="28"/>
        </w:rPr>
        <w:t xml:space="preserve">. There is an elastic strap </w:t>
      </w:r>
      <w:r w:rsidR="006113DB">
        <w:rPr>
          <w:rFonts w:ascii="Verdana" w:hAnsi="Verdana"/>
          <w:sz w:val="28"/>
          <w:szCs w:val="28"/>
        </w:rPr>
        <w:t>that runs</w:t>
      </w:r>
      <w:r w:rsidR="001D32D5" w:rsidRPr="00F65828">
        <w:rPr>
          <w:rFonts w:ascii="Verdana" w:hAnsi="Verdana"/>
          <w:sz w:val="28"/>
          <w:szCs w:val="28"/>
        </w:rPr>
        <w:t xml:space="preserve"> through </w:t>
      </w:r>
      <w:r w:rsidR="006113DB">
        <w:rPr>
          <w:rFonts w:ascii="Verdana" w:hAnsi="Verdana"/>
          <w:sz w:val="28"/>
          <w:szCs w:val="28"/>
        </w:rPr>
        <w:t>all</w:t>
      </w:r>
      <w:r w:rsidR="001D32D5" w:rsidRPr="00F65828">
        <w:rPr>
          <w:rFonts w:ascii="Verdana" w:hAnsi="Verdana"/>
          <w:sz w:val="28"/>
          <w:szCs w:val="28"/>
        </w:rPr>
        <w:t xml:space="preserve"> sections of the cane to keep them connected</w:t>
      </w:r>
      <w:r w:rsidR="00FE3D93">
        <w:rPr>
          <w:rFonts w:ascii="Verdana" w:hAnsi="Verdana"/>
          <w:sz w:val="28"/>
          <w:szCs w:val="28"/>
        </w:rPr>
        <w:t xml:space="preserve">, </w:t>
      </w:r>
      <w:r w:rsidR="001D32D5" w:rsidRPr="00F65828">
        <w:rPr>
          <w:rFonts w:ascii="Verdana" w:hAnsi="Verdana"/>
          <w:sz w:val="28"/>
          <w:szCs w:val="28"/>
        </w:rPr>
        <w:t>holds the tip on</w:t>
      </w:r>
      <w:r w:rsidR="00777AD5">
        <w:rPr>
          <w:rFonts w:ascii="Verdana" w:hAnsi="Verdana"/>
          <w:sz w:val="28"/>
          <w:szCs w:val="28"/>
        </w:rPr>
        <w:t xml:space="preserve"> at the bottom</w:t>
      </w:r>
      <w:r w:rsidR="00FE3D93">
        <w:rPr>
          <w:rFonts w:ascii="Verdana" w:hAnsi="Verdana"/>
          <w:sz w:val="28"/>
          <w:szCs w:val="28"/>
        </w:rPr>
        <w:t>,</w:t>
      </w:r>
      <w:r w:rsidR="001D32D5" w:rsidRPr="00F65828">
        <w:rPr>
          <w:rFonts w:ascii="Verdana" w:hAnsi="Verdana"/>
          <w:sz w:val="28"/>
          <w:szCs w:val="28"/>
        </w:rPr>
        <w:t xml:space="preserve"> </w:t>
      </w:r>
      <w:r w:rsidR="00777AD5">
        <w:rPr>
          <w:rFonts w:ascii="Verdana" w:hAnsi="Verdana"/>
          <w:sz w:val="28"/>
          <w:szCs w:val="28"/>
        </w:rPr>
        <w:t xml:space="preserve">and </w:t>
      </w:r>
      <w:r w:rsidR="001D32D5" w:rsidRPr="00F65828">
        <w:rPr>
          <w:rFonts w:ascii="Verdana" w:hAnsi="Verdana"/>
          <w:sz w:val="28"/>
          <w:szCs w:val="28"/>
        </w:rPr>
        <w:t xml:space="preserve">has a strap </w:t>
      </w:r>
      <w:r w:rsidR="00777AD5">
        <w:rPr>
          <w:rFonts w:ascii="Verdana" w:hAnsi="Verdana"/>
          <w:sz w:val="28"/>
          <w:szCs w:val="28"/>
        </w:rPr>
        <w:t xml:space="preserve">with a loop </w:t>
      </w:r>
      <w:r w:rsidR="001D32D5" w:rsidRPr="00F65828">
        <w:rPr>
          <w:rFonts w:ascii="Verdana" w:hAnsi="Verdana"/>
          <w:sz w:val="28"/>
          <w:szCs w:val="28"/>
        </w:rPr>
        <w:t xml:space="preserve">at the top of the cane by the handle. The </w:t>
      </w:r>
      <w:r w:rsidR="00F213B8">
        <w:rPr>
          <w:rFonts w:ascii="Verdana" w:hAnsi="Verdana"/>
          <w:sz w:val="28"/>
          <w:szCs w:val="28"/>
        </w:rPr>
        <w:t xml:space="preserve">purpose of the </w:t>
      </w:r>
      <w:r w:rsidR="001D32D5" w:rsidRPr="00F65828">
        <w:rPr>
          <w:rFonts w:ascii="Verdana" w:hAnsi="Verdana"/>
          <w:sz w:val="28"/>
          <w:szCs w:val="28"/>
        </w:rPr>
        <w:t xml:space="preserve">loop is </w:t>
      </w:r>
      <w:r w:rsidR="00F213B8">
        <w:rPr>
          <w:rFonts w:ascii="Verdana" w:hAnsi="Verdana"/>
          <w:sz w:val="28"/>
          <w:szCs w:val="28"/>
        </w:rPr>
        <w:t>to keep</w:t>
      </w:r>
      <w:r w:rsidR="001D32D5" w:rsidRPr="00F65828">
        <w:rPr>
          <w:rFonts w:ascii="Verdana" w:hAnsi="Verdana"/>
          <w:sz w:val="28"/>
          <w:szCs w:val="28"/>
        </w:rPr>
        <w:t xml:space="preserve"> the sections bundled when folded</w:t>
      </w:r>
      <w:r w:rsidR="00F213B8">
        <w:rPr>
          <w:rFonts w:ascii="Verdana" w:hAnsi="Verdana"/>
          <w:sz w:val="28"/>
          <w:szCs w:val="28"/>
        </w:rPr>
        <w:t>. It is</w:t>
      </w:r>
      <w:r w:rsidR="001D32D5" w:rsidRPr="00F65828">
        <w:rPr>
          <w:rFonts w:ascii="Verdana" w:hAnsi="Verdana"/>
          <w:sz w:val="28"/>
          <w:szCs w:val="28"/>
        </w:rPr>
        <w:t xml:space="preserve"> NOT to be used as a strap around your wrist when using the cane. </w:t>
      </w:r>
    </w:p>
    <w:p w14:paraId="690A01C7" w14:textId="1EF348C3" w:rsidR="00C07CB9" w:rsidRDefault="001D32D5" w:rsidP="00AE154D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sz w:val="28"/>
          <w:szCs w:val="28"/>
        </w:rPr>
        <w:t xml:space="preserve">To </w:t>
      </w:r>
      <w:r w:rsidR="006A0C4B" w:rsidRPr="00F65828">
        <w:rPr>
          <w:rFonts w:ascii="Verdana" w:hAnsi="Verdana"/>
          <w:sz w:val="28"/>
          <w:szCs w:val="28"/>
        </w:rPr>
        <w:t>unfold the cane</w:t>
      </w:r>
      <w:r w:rsidR="00F213B8">
        <w:rPr>
          <w:rFonts w:ascii="Verdana" w:hAnsi="Verdana"/>
          <w:sz w:val="28"/>
          <w:szCs w:val="28"/>
        </w:rPr>
        <w:t xml:space="preserve">, </w:t>
      </w:r>
      <w:r w:rsidR="006A0C4B" w:rsidRPr="00F65828">
        <w:rPr>
          <w:rFonts w:ascii="Verdana" w:hAnsi="Verdana"/>
          <w:sz w:val="28"/>
          <w:szCs w:val="28"/>
        </w:rPr>
        <w:t xml:space="preserve">first make sure that you </w:t>
      </w:r>
      <w:r w:rsidR="0076164D" w:rsidRPr="00F65828">
        <w:rPr>
          <w:rFonts w:ascii="Verdana" w:hAnsi="Verdana"/>
          <w:sz w:val="28"/>
          <w:szCs w:val="28"/>
        </w:rPr>
        <w:t xml:space="preserve">are in a space that gives you enough room that the cane will not </w:t>
      </w:r>
      <w:r w:rsidR="00455CB3">
        <w:rPr>
          <w:rFonts w:ascii="Verdana" w:hAnsi="Verdana"/>
          <w:sz w:val="28"/>
          <w:szCs w:val="28"/>
        </w:rPr>
        <w:t>hit other people</w:t>
      </w:r>
      <w:r w:rsidR="00602AB4" w:rsidRPr="00F65828">
        <w:rPr>
          <w:rFonts w:ascii="Verdana" w:hAnsi="Verdana"/>
          <w:sz w:val="28"/>
          <w:szCs w:val="28"/>
        </w:rPr>
        <w:t xml:space="preserve"> or fragile objects. </w:t>
      </w:r>
      <w:r w:rsidR="00D34ABA" w:rsidRPr="00F65828">
        <w:rPr>
          <w:rFonts w:ascii="Verdana" w:hAnsi="Verdana"/>
          <w:sz w:val="28"/>
          <w:szCs w:val="28"/>
        </w:rPr>
        <w:t>Next</w:t>
      </w:r>
      <w:r w:rsidR="00455CB3">
        <w:rPr>
          <w:rFonts w:ascii="Verdana" w:hAnsi="Verdana"/>
          <w:sz w:val="28"/>
          <w:szCs w:val="28"/>
        </w:rPr>
        <w:t>,</w:t>
      </w:r>
      <w:r w:rsidR="00D34ABA" w:rsidRPr="00F65828">
        <w:rPr>
          <w:rFonts w:ascii="Verdana" w:hAnsi="Verdana"/>
          <w:sz w:val="28"/>
          <w:szCs w:val="28"/>
        </w:rPr>
        <w:t xml:space="preserve"> hold the rubber handle securely in one hand, and use the other hand to pull the elastic loop up </w:t>
      </w:r>
      <w:r w:rsidR="003A4988" w:rsidRPr="00F65828">
        <w:rPr>
          <w:rFonts w:ascii="Verdana" w:hAnsi="Verdana"/>
          <w:sz w:val="28"/>
          <w:szCs w:val="28"/>
        </w:rPr>
        <w:t xml:space="preserve">so that it is no longer securing the sections. The cane will then automatically fall </w:t>
      </w:r>
      <w:r w:rsidR="00A45F2A" w:rsidRPr="00F65828">
        <w:rPr>
          <w:rFonts w:ascii="Verdana" w:hAnsi="Verdana"/>
          <w:sz w:val="28"/>
          <w:szCs w:val="28"/>
        </w:rPr>
        <w:t xml:space="preserve">together into a long straight </w:t>
      </w:r>
      <w:r w:rsidR="00C07CB9">
        <w:rPr>
          <w:rFonts w:ascii="Verdana" w:hAnsi="Verdana"/>
          <w:sz w:val="28"/>
          <w:szCs w:val="28"/>
        </w:rPr>
        <w:t>line</w:t>
      </w:r>
      <w:r w:rsidR="00A45F2A" w:rsidRPr="00F65828">
        <w:rPr>
          <w:rFonts w:ascii="Verdana" w:hAnsi="Verdana"/>
          <w:sz w:val="28"/>
          <w:szCs w:val="28"/>
        </w:rPr>
        <w:t xml:space="preserve">.  </w:t>
      </w:r>
    </w:p>
    <w:p w14:paraId="63A5BDD9" w14:textId="75FC6833" w:rsidR="002603F1" w:rsidRDefault="00CA5F95" w:rsidP="00AE154D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sz w:val="28"/>
          <w:szCs w:val="28"/>
        </w:rPr>
        <w:t>To fold the cane back up, again make sure that you have a cleared area</w:t>
      </w:r>
      <w:r w:rsidR="002E0D25" w:rsidRPr="00F65828">
        <w:rPr>
          <w:rFonts w:ascii="Verdana" w:hAnsi="Verdana"/>
          <w:sz w:val="28"/>
          <w:szCs w:val="28"/>
        </w:rPr>
        <w:t xml:space="preserve">. </w:t>
      </w:r>
      <w:r w:rsidR="00D85174">
        <w:rPr>
          <w:rFonts w:ascii="Verdana" w:hAnsi="Verdana"/>
          <w:sz w:val="28"/>
          <w:szCs w:val="28"/>
        </w:rPr>
        <w:t>H</w:t>
      </w:r>
      <w:r w:rsidRPr="00F65828">
        <w:rPr>
          <w:rFonts w:ascii="Verdana" w:hAnsi="Verdana"/>
          <w:sz w:val="28"/>
          <w:szCs w:val="28"/>
        </w:rPr>
        <w:t xml:space="preserve">old the </w:t>
      </w:r>
      <w:r w:rsidR="004B0C5F" w:rsidRPr="00F65828">
        <w:rPr>
          <w:rFonts w:ascii="Verdana" w:hAnsi="Verdana"/>
          <w:sz w:val="28"/>
          <w:szCs w:val="28"/>
        </w:rPr>
        <w:t>rubber handled section of the cane with one hand and pull the next section closest to the handle away from you</w:t>
      </w:r>
      <w:r w:rsidR="002E0D25" w:rsidRPr="00F65828">
        <w:rPr>
          <w:rFonts w:ascii="Verdana" w:hAnsi="Verdana"/>
          <w:sz w:val="28"/>
          <w:szCs w:val="28"/>
        </w:rPr>
        <w:t xml:space="preserve"> using your other hand</w:t>
      </w:r>
      <w:r w:rsidR="00F14E55">
        <w:rPr>
          <w:rFonts w:ascii="Verdana" w:hAnsi="Verdana"/>
          <w:sz w:val="28"/>
          <w:szCs w:val="28"/>
        </w:rPr>
        <w:t>.</w:t>
      </w:r>
      <w:r w:rsidR="00F646CF" w:rsidRPr="00F65828">
        <w:rPr>
          <w:rFonts w:ascii="Verdana" w:hAnsi="Verdana"/>
          <w:sz w:val="28"/>
          <w:szCs w:val="28"/>
        </w:rPr>
        <w:t xml:space="preserve"> </w:t>
      </w:r>
      <w:r w:rsidR="00F14E55">
        <w:rPr>
          <w:rFonts w:ascii="Verdana" w:hAnsi="Verdana"/>
          <w:sz w:val="28"/>
          <w:szCs w:val="28"/>
        </w:rPr>
        <w:t>O</w:t>
      </w:r>
      <w:r w:rsidR="00F646CF" w:rsidRPr="00F65828">
        <w:rPr>
          <w:rFonts w:ascii="Verdana" w:hAnsi="Verdana"/>
          <w:sz w:val="28"/>
          <w:szCs w:val="28"/>
        </w:rPr>
        <w:t>nce separated</w:t>
      </w:r>
      <w:r w:rsidR="00F14E55">
        <w:rPr>
          <w:rFonts w:ascii="Verdana" w:hAnsi="Verdana"/>
          <w:sz w:val="28"/>
          <w:szCs w:val="28"/>
        </w:rPr>
        <w:t>,</w:t>
      </w:r>
      <w:r w:rsidR="00F646CF" w:rsidRPr="00F65828">
        <w:rPr>
          <w:rFonts w:ascii="Verdana" w:hAnsi="Verdana"/>
          <w:sz w:val="28"/>
          <w:szCs w:val="28"/>
        </w:rPr>
        <w:t xml:space="preserve"> fold the two sections together, grasping the second section with your hand that is holding the rubber handle. </w:t>
      </w:r>
      <w:r w:rsidR="00F14E55">
        <w:rPr>
          <w:rFonts w:ascii="Verdana" w:hAnsi="Verdana"/>
          <w:sz w:val="28"/>
          <w:szCs w:val="28"/>
        </w:rPr>
        <w:t>R</w:t>
      </w:r>
      <w:r w:rsidR="00895F26" w:rsidRPr="00F65828">
        <w:rPr>
          <w:rFonts w:ascii="Verdana" w:hAnsi="Verdana"/>
          <w:sz w:val="28"/>
          <w:szCs w:val="28"/>
        </w:rPr>
        <w:t xml:space="preserve">epeat this until the cane is </w:t>
      </w:r>
      <w:r w:rsidR="00834EDF" w:rsidRPr="00F65828">
        <w:rPr>
          <w:rFonts w:ascii="Verdana" w:hAnsi="Verdana"/>
          <w:sz w:val="28"/>
          <w:szCs w:val="28"/>
        </w:rPr>
        <w:t xml:space="preserve">completely folded up in single sections in your hand that has the rubber handle. </w:t>
      </w:r>
      <w:r w:rsidR="0000093D">
        <w:rPr>
          <w:rFonts w:ascii="Verdana" w:hAnsi="Verdana"/>
          <w:sz w:val="28"/>
          <w:szCs w:val="28"/>
        </w:rPr>
        <w:t>Once all</w:t>
      </w:r>
      <w:r w:rsidR="00654614" w:rsidRPr="00F65828">
        <w:rPr>
          <w:rFonts w:ascii="Verdana" w:hAnsi="Verdana"/>
          <w:sz w:val="28"/>
          <w:szCs w:val="28"/>
        </w:rPr>
        <w:t xml:space="preserve"> sections </w:t>
      </w:r>
      <w:r w:rsidR="0000093D">
        <w:rPr>
          <w:rFonts w:ascii="Verdana" w:hAnsi="Verdana"/>
          <w:sz w:val="28"/>
          <w:szCs w:val="28"/>
        </w:rPr>
        <w:t xml:space="preserve">are </w:t>
      </w:r>
      <w:r w:rsidR="00654614" w:rsidRPr="00F65828">
        <w:rPr>
          <w:rFonts w:ascii="Verdana" w:hAnsi="Verdana"/>
          <w:sz w:val="28"/>
          <w:szCs w:val="28"/>
        </w:rPr>
        <w:t xml:space="preserve">folded and in one hand, </w:t>
      </w:r>
      <w:r w:rsidR="0000093D">
        <w:rPr>
          <w:rFonts w:ascii="Verdana" w:hAnsi="Verdana"/>
          <w:sz w:val="28"/>
          <w:szCs w:val="28"/>
        </w:rPr>
        <w:t>place the fingers of your other hand</w:t>
      </w:r>
      <w:r w:rsidR="00654614" w:rsidRPr="00F65828">
        <w:rPr>
          <w:rFonts w:ascii="Verdana" w:hAnsi="Verdana"/>
          <w:sz w:val="28"/>
          <w:szCs w:val="28"/>
        </w:rPr>
        <w:t xml:space="preserve"> into the loop</w:t>
      </w:r>
      <w:r w:rsidR="00A961DA" w:rsidRPr="00F65828">
        <w:rPr>
          <w:rFonts w:ascii="Verdana" w:hAnsi="Verdana"/>
          <w:sz w:val="28"/>
          <w:szCs w:val="28"/>
        </w:rPr>
        <w:t xml:space="preserve">. Open your fingers as wide as possible in the loop and slide it over the furthest end from the handle </w:t>
      </w:r>
      <w:r w:rsidR="00766E32" w:rsidRPr="00F65828">
        <w:rPr>
          <w:rFonts w:ascii="Verdana" w:hAnsi="Verdana"/>
          <w:sz w:val="28"/>
          <w:szCs w:val="28"/>
        </w:rPr>
        <w:t xml:space="preserve">looping all the sections back together.  </w:t>
      </w:r>
      <w:r w:rsidR="00DF0019">
        <w:rPr>
          <w:rFonts w:ascii="Verdana" w:hAnsi="Verdana"/>
          <w:sz w:val="28"/>
          <w:szCs w:val="28"/>
        </w:rPr>
        <w:br/>
      </w:r>
    </w:p>
    <w:p w14:paraId="543D17C6" w14:textId="1A9203F2" w:rsidR="002603F1" w:rsidRPr="00B92F6B" w:rsidRDefault="00A34684" w:rsidP="002603F1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 w:rsidRPr="00B92F6B">
        <w:rPr>
          <w:rFonts w:ascii="Verdana" w:hAnsi="Verdana"/>
          <w:b/>
          <w:bCs/>
          <w:color w:val="auto"/>
          <w:sz w:val="28"/>
          <w:szCs w:val="28"/>
        </w:rPr>
        <w:t>Cane Technique</w:t>
      </w:r>
    </w:p>
    <w:p w14:paraId="6C9CC906" w14:textId="66B38301" w:rsidR="00CD43B1" w:rsidRDefault="002603F1" w:rsidP="00AE1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365677" w:rsidRPr="001234BD">
        <w:rPr>
          <w:rFonts w:ascii="Verdana" w:hAnsi="Verdana"/>
          <w:b/>
          <w:bCs/>
          <w:sz w:val="28"/>
          <w:szCs w:val="28"/>
        </w:rPr>
        <w:t xml:space="preserve">1. </w:t>
      </w:r>
      <w:r w:rsidR="001234BD" w:rsidRPr="001234BD">
        <w:rPr>
          <w:rFonts w:ascii="Verdana" w:hAnsi="Verdana"/>
          <w:b/>
          <w:bCs/>
          <w:sz w:val="28"/>
          <w:szCs w:val="28"/>
        </w:rPr>
        <w:t>Grip.</w:t>
      </w:r>
      <w:r w:rsidR="001234BD">
        <w:rPr>
          <w:rFonts w:ascii="Verdana" w:hAnsi="Verdana"/>
          <w:sz w:val="28"/>
          <w:szCs w:val="28"/>
        </w:rPr>
        <w:t xml:space="preserve"> </w:t>
      </w:r>
      <w:r w:rsidR="009C039F" w:rsidRPr="00F65828">
        <w:rPr>
          <w:rFonts w:ascii="Verdana" w:hAnsi="Verdana"/>
          <w:sz w:val="28"/>
          <w:szCs w:val="28"/>
        </w:rPr>
        <w:t>T</w:t>
      </w:r>
      <w:r w:rsidR="00AE154D" w:rsidRPr="00F65828">
        <w:rPr>
          <w:rFonts w:ascii="Verdana" w:hAnsi="Verdana"/>
          <w:sz w:val="28"/>
          <w:szCs w:val="28"/>
        </w:rPr>
        <w:t xml:space="preserve">he first step in using a white cane is to hold it correctly. </w:t>
      </w:r>
      <w:r w:rsidR="00AE154D" w:rsidRPr="00F65828">
        <w:rPr>
          <w:rFonts w:ascii="Verdana" w:hAnsi="Verdana"/>
          <w:sz w:val="28"/>
          <w:szCs w:val="28"/>
        </w:rPr>
        <w:lastRenderedPageBreak/>
        <w:t>Hold it in your dominan</w:t>
      </w:r>
      <w:r w:rsidR="009C039F" w:rsidRPr="00F65828">
        <w:rPr>
          <w:rFonts w:ascii="Verdana" w:hAnsi="Verdana"/>
          <w:sz w:val="28"/>
          <w:szCs w:val="28"/>
        </w:rPr>
        <w:t xml:space="preserve">t hand </w:t>
      </w:r>
      <w:r w:rsidR="00AE154D" w:rsidRPr="00F65828">
        <w:rPr>
          <w:rFonts w:ascii="Verdana" w:hAnsi="Verdana"/>
          <w:sz w:val="28"/>
          <w:szCs w:val="28"/>
        </w:rPr>
        <w:t>with your hand centered in front of your body.</w:t>
      </w:r>
      <w:r w:rsidR="00CD43B1">
        <w:rPr>
          <w:rFonts w:ascii="Verdana" w:hAnsi="Verdana"/>
          <w:sz w:val="28"/>
          <w:szCs w:val="28"/>
        </w:rPr>
        <w:t xml:space="preserve"> </w:t>
      </w:r>
      <w:r w:rsidR="00AE154D" w:rsidRPr="00F65828">
        <w:rPr>
          <w:rFonts w:ascii="Verdana" w:hAnsi="Verdana"/>
          <w:sz w:val="28"/>
          <w:szCs w:val="28"/>
        </w:rPr>
        <w:t xml:space="preserve">Your index finger should point down the shaft of the cane and your thumb and other fingers should wrap around it. </w:t>
      </w:r>
    </w:p>
    <w:p w14:paraId="1EB00F43" w14:textId="0D831B5C" w:rsidR="0091529E" w:rsidRDefault="007B11A2" w:rsidP="00AE154D">
      <w:pPr>
        <w:rPr>
          <w:rFonts w:ascii="Verdana" w:hAnsi="Verdana"/>
          <w:sz w:val="28"/>
          <w:szCs w:val="28"/>
        </w:rPr>
      </w:pPr>
      <w:r w:rsidRPr="00DF73FF">
        <w:rPr>
          <w:rFonts w:ascii="Verdana" w:hAnsi="Verdana"/>
          <w:b/>
          <w:bCs/>
          <w:sz w:val="28"/>
          <w:szCs w:val="28"/>
        </w:rPr>
        <w:t xml:space="preserve">2. </w:t>
      </w:r>
      <w:r w:rsidR="00DF73FF" w:rsidRPr="00DF73FF">
        <w:rPr>
          <w:rFonts w:ascii="Verdana" w:hAnsi="Verdana"/>
          <w:b/>
          <w:bCs/>
          <w:sz w:val="28"/>
          <w:szCs w:val="28"/>
        </w:rPr>
        <w:t>Movement.</w:t>
      </w:r>
      <w:r w:rsidR="00DF73FF">
        <w:rPr>
          <w:rFonts w:ascii="Verdana" w:hAnsi="Verdana"/>
          <w:sz w:val="28"/>
          <w:szCs w:val="28"/>
        </w:rPr>
        <w:t xml:space="preserve"> </w:t>
      </w:r>
      <w:r w:rsidR="00AE154D" w:rsidRPr="00F65828">
        <w:rPr>
          <w:rFonts w:ascii="Verdana" w:hAnsi="Verdana"/>
          <w:sz w:val="28"/>
          <w:szCs w:val="28"/>
        </w:rPr>
        <w:t xml:space="preserve">Once you’ve got the right grip, you can begin to move your cane. When using your cane, </w:t>
      </w:r>
      <w:r w:rsidR="00CD43B1">
        <w:rPr>
          <w:rFonts w:ascii="Verdana" w:hAnsi="Verdana"/>
          <w:sz w:val="28"/>
          <w:szCs w:val="28"/>
        </w:rPr>
        <w:t xml:space="preserve">most of </w:t>
      </w:r>
      <w:r w:rsidR="00AE154D" w:rsidRPr="00F65828">
        <w:rPr>
          <w:rFonts w:ascii="Verdana" w:hAnsi="Verdana"/>
          <w:sz w:val="28"/>
          <w:szCs w:val="28"/>
        </w:rPr>
        <w:t>your arm should remain still. All movement should come from your fingers and wrist.</w:t>
      </w:r>
      <w:r w:rsidR="00E55820" w:rsidRPr="00F65828">
        <w:rPr>
          <w:rFonts w:ascii="Verdana" w:hAnsi="Verdana"/>
          <w:sz w:val="28"/>
          <w:szCs w:val="28"/>
        </w:rPr>
        <w:t xml:space="preserve"> </w:t>
      </w:r>
      <w:r w:rsidR="00AE154D" w:rsidRPr="00F65828">
        <w:rPr>
          <w:rFonts w:ascii="Verdana" w:hAnsi="Verdana"/>
          <w:sz w:val="28"/>
          <w:szCs w:val="28"/>
        </w:rPr>
        <w:t>Make sure your elbow is bent comfortably</w:t>
      </w:r>
      <w:r w:rsidR="00D5401E">
        <w:rPr>
          <w:rFonts w:ascii="Verdana" w:hAnsi="Verdana"/>
          <w:sz w:val="28"/>
          <w:szCs w:val="28"/>
        </w:rPr>
        <w:t>. O</w:t>
      </w:r>
      <w:r w:rsidR="002C3528" w:rsidRPr="00F65828">
        <w:rPr>
          <w:rFonts w:ascii="Verdana" w:hAnsi="Verdana"/>
          <w:sz w:val="28"/>
          <w:szCs w:val="28"/>
        </w:rPr>
        <w:t>nce in a good stable position</w:t>
      </w:r>
      <w:r w:rsidR="00D5401E">
        <w:rPr>
          <w:rFonts w:ascii="Verdana" w:hAnsi="Verdana"/>
          <w:sz w:val="28"/>
          <w:szCs w:val="28"/>
        </w:rPr>
        <w:t>,</w:t>
      </w:r>
      <w:r w:rsidR="002C3528" w:rsidRPr="00F65828">
        <w:rPr>
          <w:rFonts w:ascii="Verdana" w:hAnsi="Verdana"/>
          <w:sz w:val="28"/>
          <w:szCs w:val="28"/>
        </w:rPr>
        <w:t xml:space="preserve"> begin </w:t>
      </w:r>
      <w:r w:rsidR="00AE154D" w:rsidRPr="00F65828">
        <w:rPr>
          <w:rFonts w:ascii="Verdana" w:hAnsi="Verdana"/>
          <w:sz w:val="28"/>
          <w:szCs w:val="28"/>
        </w:rPr>
        <w:t xml:space="preserve">moving your cane in a sweeping or arcing motion about the width </w:t>
      </w:r>
      <w:r w:rsidR="007B64AE">
        <w:rPr>
          <w:rFonts w:ascii="Verdana" w:hAnsi="Verdana"/>
          <w:sz w:val="28"/>
          <w:szCs w:val="28"/>
        </w:rPr>
        <w:t>of</w:t>
      </w:r>
      <w:r w:rsidR="00AE154D" w:rsidRPr="00F65828">
        <w:rPr>
          <w:rFonts w:ascii="Verdana" w:hAnsi="Verdana"/>
          <w:sz w:val="28"/>
          <w:szCs w:val="28"/>
        </w:rPr>
        <w:t xml:space="preserve"> your shoulders</w:t>
      </w:r>
      <w:r w:rsidR="00D5401E">
        <w:rPr>
          <w:rFonts w:ascii="Verdana" w:hAnsi="Verdana"/>
          <w:sz w:val="28"/>
          <w:szCs w:val="28"/>
        </w:rPr>
        <w:t xml:space="preserve">. </w:t>
      </w:r>
    </w:p>
    <w:p w14:paraId="095A75FD" w14:textId="4F46AE17" w:rsidR="00C165F7" w:rsidRDefault="00DF73FF" w:rsidP="00AE1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3</w:t>
      </w:r>
      <w:r w:rsidR="00302F62" w:rsidRPr="00302F62">
        <w:rPr>
          <w:rFonts w:ascii="Verdana" w:hAnsi="Verdana"/>
          <w:b/>
          <w:bCs/>
          <w:sz w:val="28"/>
          <w:szCs w:val="28"/>
        </w:rPr>
        <w:t>. Contact/Touch.</w:t>
      </w:r>
      <w:r w:rsidR="00302F62">
        <w:rPr>
          <w:rFonts w:ascii="Verdana" w:hAnsi="Verdana"/>
          <w:sz w:val="28"/>
          <w:szCs w:val="28"/>
        </w:rPr>
        <w:t xml:space="preserve"> </w:t>
      </w:r>
      <w:r w:rsidR="00AE154D" w:rsidRPr="00F65828">
        <w:rPr>
          <w:rFonts w:ascii="Verdana" w:hAnsi="Verdana"/>
          <w:sz w:val="28"/>
          <w:szCs w:val="28"/>
        </w:rPr>
        <w:t xml:space="preserve">The </w:t>
      </w:r>
      <w:r w:rsidR="00AE154D" w:rsidRPr="0091529E">
        <w:rPr>
          <w:rFonts w:ascii="Verdana" w:hAnsi="Verdana"/>
          <w:b/>
          <w:bCs/>
          <w:sz w:val="28"/>
          <w:szCs w:val="28"/>
        </w:rPr>
        <w:t>constant contact technique</w:t>
      </w:r>
      <w:r w:rsidR="00AE154D" w:rsidRPr="00F65828">
        <w:rPr>
          <w:rFonts w:ascii="Verdana" w:hAnsi="Verdana"/>
          <w:sz w:val="28"/>
          <w:szCs w:val="28"/>
        </w:rPr>
        <w:t xml:space="preserve"> </w:t>
      </w:r>
      <w:r w:rsidR="0091529E">
        <w:rPr>
          <w:rFonts w:ascii="Verdana" w:hAnsi="Verdana"/>
          <w:sz w:val="28"/>
          <w:szCs w:val="28"/>
        </w:rPr>
        <w:t>involves</w:t>
      </w:r>
      <w:r w:rsidR="00AE154D" w:rsidRPr="00F65828">
        <w:rPr>
          <w:rFonts w:ascii="Verdana" w:hAnsi="Verdana"/>
          <w:sz w:val="28"/>
          <w:szCs w:val="28"/>
        </w:rPr>
        <w:t xml:space="preserve"> letting the tip of your cane constantly slide across the ground. You can also try the </w:t>
      </w:r>
      <w:r w:rsidR="00AE154D" w:rsidRPr="0091529E">
        <w:rPr>
          <w:rFonts w:ascii="Verdana" w:hAnsi="Verdana"/>
          <w:b/>
          <w:bCs/>
          <w:sz w:val="28"/>
          <w:szCs w:val="28"/>
        </w:rPr>
        <w:t>touch technique</w:t>
      </w:r>
      <w:r w:rsidR="00AE154D" w:rsidRPr="00F65828">
        <w:rPr>
          <w:rFonts w:ascii="Verdana" w:hAnsi="Verdana"/>
          <w:sz w:val="28"/>
          <w:szCs w:val="28"/>
        </w:rPr>
        <w:t xml:space="preserve">, which </w:t>
      </w:r>
      <w:r w:rsidR="0091529E">
        <w:rPr>
          <w:rFonts w:ascii="Verdana" w:hAnsi="Verdana"/>
          <w:sz w:val="28"/>
          <w:szCs w:val="28"/>
        </w:rPr>
        <w:t>involves</w:t>
      </w:r>
      <w:r w:rsidR="00AE154D" w:rsidRPr="00F65828">
        <w:rPr>
          <w:rFonts w:ascii="Verdana" w:hAnsi="Verdana"/>
          <w:sz w:val="28"/>
          <w:szCs w:val="28"/>
        </w:rPr>
        <w:t xml:space="preserve"> tapping the tip of your cane with each arc. If you’re using this technique, you should never lift the tip of your cane more than an inch off the ground.</w:t>
      </w:r>
    </w:p>
    <w:p w14:paraId="69BAF91B" w14:textId="19F78CF1" w:rsidR="00BE6F5F" w:rsidRDefault="00DF73FF" w:rsidP="00AE1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4</w:t>
      </w:r>
      <w:r w:rsidR="00302F62" w:rsidRPr="00302F62">
        <w:rPr>
          <w:rFonts w:ascii="Verdana" w:hAnsi="Verdana"/>
          <w:b/>
          <w:bCs/>
          <w:sz w:val="28"/>
          <w:szCs w:val="28"/>
        </w:rPr>
        <w:t>. Rhythm.</w:t>
      </w:r>
      <w:r w:rsidR="00302F62">
        <w:rPr>
          <w:rFonts w:ascii="Verdana" w:hAnsi="Verdana"/>
          <w:sz w:val="28"/>
          <w:szCs w:val="28"/>
        </w:rPr>
        <w:t xml:space="preserve"> </w:t>
      </w:r>
      <w:r w:rsidR="00AE154D" w:rsidRPr="00F65828">
        <w:rPr>
          <w:rFonts w:ascii="Verdana" w:hAnsi="Verdana"/>
          <w:sz w:val="28"/>
          <w:szCs w:val="28"/>
        </w:rPr>
        <w:t xml:space="preserve">Next, make sure </w:t>
      </w:r>
      <w:r w:rsidR="00C165F7">
        <w:rPr>
          <w:rFonts w:ascii="Verdana" w:hAnsi="Verdana"/>
          <w:sz w:val="28"/>
          <w:szCs w:val="28"/>
        </w:rPr>
        <w:t>to move</w:t>
      </w:r>
      <w:r w:rsidR="00AE154D" w:rsidRPr="00F65828">
        <w:rPr>
          <w:rFonts w:ascii="Verdana" w:hAnsi="Verdana"/>
          <w:sz w:val="28"/>
          <w:szCs w:val="28"/>
        </w:rPr>
        <w:t xml:space="preserve"> </w:t>
      </w:r>
      <w:r w:rsidR="00C165F7">
        <w:rPr>
          <w:rFonts w:ascii="Verdana" w:hAnsi="Verdana"/>
          <w:sz w:val="28"/>
          <w:szCs w:val="28"/>
        </w:rPr>
        <w:t>the</w:t>
      </w:r>
      <w:r w:rsidR="00AE154D" w:rsidRPr="00F65828">
        <w:rPr>
          <w:rFonts w:ascii="Verdana" w:hAnsi="Verdana"/>
          <w:sz w:val="28"/>
          <w:szCs w:val="28"/>
        </w:rPr>
        <w:t xml:space="preserve"> cane in rhythm with your</w:t>
      </w:r>
      <w:r w:rsidR="00FC30F0" w:rsidRPr="00F65828">
        <w:rPr>
          <w:rFonts w:ascii="Verdana" w:hAnsi="Verdana"/>
          <w:sz w:val="28"/>
          <w:szCs w:val="28"/>
        </w:rPr>
        <w:t xml:space="preserve"> feet</w:t>
      </w:r>
      <w:r w:rsidR="00AE154D" w:rsidRPr="00F65828">
        <w:rPr>
          <w:rFonts w:ascii="Verdana" w:hAnsi="Verdana"/>
          <w:sz w:val="28"/>
          <w:szCs w:val="28"/>
        </w:rPr>
        <w:t xml:space="preserve">. </w:t>
      </w:r>
      <w:r w:rsidR="00C72187">
        <w:rPr>
          <w:rFonts w:ascii="Verdana" w:hAnsi="Verdana"/>
          <w:sz w:val="28"/>
          <w:szCs w:val="28"/>
        </w:rPr>
        <w:t>When</w:t>
      </w:r>
      <w:r w:rsidR="00AE154D" w:rsidRPr="00F65828">
        <w:rPr>
          <w:rFonts w:ascii="Verdana" w:hAnsi="Verdana"/>
          <w:sz w:val="28"/>
          <w:szCs w:val="28"/>
        </w:rPr>
        <w:t xml:space="preserve"> your right foot </w:t>
      </w:r>
      <w:proofErr w:type="gramStart"/>
      <w:r w:rsidR="00AE154D" w:rsidRPr="00F65828">
        <w:rPr>
          <w:rFonts w:ascii="Verdana" w:hAnsi="Verdana"/>
          <w:sz w:val="28"/>
          <w:szCs w:val="28"/>
        </w:rPr>
        <w:t>is</w:t>
      </w:r>
      <w:proofErr w:type="gramEnd"/>
      <w:r w:rsidR="00AE154D" w:rsidRPr="00F65828">
        <w:rPr>
          <w:rFonts w:ascii="Verdana" w:hAnsi="Verdana"/>
          <w:sz w:val="28"/>
          <w:szCs w:val="28"/>
        </w:rPr>
        <w:t xml:space="preserve"> forward, the tip of your cane should </w:t>
      </w:r>
      <w:r w:rsidR="00C72187">
        <w:rPr>
          <w:rFonts w:ascii="Verdana" w:hAnsi="Verdana"/>
          <w:sz w:val="28"/>
          <w:szCs w:val="28"/>
        </w:rPr>
        <w:t xml:space="preserve">touch </w:t>
      </w:r>
      <w:r w:rsidR="00AE154D" w:rsidRPr="00F65828">
        <w:rPr>
          <w:rFonts w:ascii="Verdana" w:hAnsi="Verdana"/>
          <w:sz w:val="28"/>
          <w:szCs w:val="28"/>
        </w:rPr>
        <w:t xml:space="preserve">the ground on the left side of your body. If you’re tapping your cane, there should be one tap with each step. It’s important to keep a light touch. The lighter you touch something with the tip of your cane, the more information you’ll be able to get from it. You’ll be able to notice not only </w:t>
      </w:r>
      <w:r w:rsidR="00BE6F5F">
        <w:rPr>
          <w:rFonts w:ascii="Verdana" w:hAnsi="Verdana"/>
          <w:sz w:val="28"/>
          <w:szCs w:val="28"/>
        </w:rPr>
        <w:t>objects</w:t>
      </w:r>
      <w:r w:rsidR="00AE154D" w:rsidRPr="00F65828">
        <w:rPr>
          <w:rFonts w:ascii="Verdana" w:hAnsi="Verdana"/>
          <w:sz w:val="28"/>
          <w:szCs w:val="28"/>
        </w:rPr>
        <w:t xml:space="preserve"> in your path but things like changes in terrain or cracks in the sidewalk. </w:t>
      </w:r>
    </w:p>
    <w:p w14:paraId="6A0C87E9" w14:textId="23E42609" w:rsidR="00BA22B7" w:rsidRDefault="00A76AB2" w:rsidP="008E54D5">
      <w:pPr>
        <w:rPr>
          <w:rFonts w:ascii="Verdana" w:hAnsi="Verdana"/>
          <w:sz w:val="28"/>
          <w:szCs w:val="28"/>
        </w:rPr>
      </w:pPr>
      <w:r w:rsidRPr="00F65828">
        <w:rPr>
          <w:rFonts w:ascii="Verdana" w:hAnsi="Verdana"/>
          <w:sz w:val="28"/>
          <w:szCs w:val="28"/>
        </w:rPr>
        <w:t xml:space="preserve">We hope your cane will </w:t>
      </w:r>
      <w:r w:rsidR="005B3789">
        <w:rPr>
          <w:rFonts w:ascii="Verdana" w:hAnsi="Verdana"/>
          <w:sz w:val="28"/>
          <w:szCs w:val="28"/>
        </w:rPr>
        <w:t xml:space="preserve">be a powerful tool </w:t>
      </w:r>
      <w:r w:rsidR="00AD2D4C">
        <w:rPr>
          <w:rFonts w:ascii="Verdana" w:hAnsi="Verdana"/>
          <w:sz w:val="28"/>
          <w:szCs w:val="28"/>
        </w:rPr>
        <w:t>as you navigate your vision loss</w:t>
      </w:r>
      <w:r w:rsidRPr="00F65828">
        <w:rPr>
          <w:rFonts w:ascii="Verdana" w:hAnsi="Verdana"/>
          <w:sz w:val="28"/>
          <w:szCs w:val="28"/>
        </w:rPr>
        <w:t xml:space="preserve"> journey</w:t>
      </w:r>
      <w:r w:rsidR="00DF19FE" w:rsidRPr="00F65828">
        <w:rPr>
          <w:rFonts w:ascii="Verdana" w:hAnsi="Verdana"/>
          <w:sz w:val="28"/>
          <w:szCs w:val="28"/>
        </w:rPr>
        <w:t xml:space="preserve">. </w:t>
      </w:r>
      <w:r w:rsidR="00365677">
        <w:rPr>
          <w:rFonts w:ascii="Verdana" w:hAnsi="Verdana"/>
          <w:sz w:val="28"/>
          <w:szCs w:val="28"/>
        </w:rPr>
        <w:t>Feel free to</w:t>
      </w:r>
      <w:r w:rsidR="00DF19FE" w:rsidRPr="00F65828">
        <w:rPr>
          <w:rFonts w:ascii="Verdana" w:hAnsi="Verdana"/>
          <w:sz w:val="28"/>
          <w:szCs w:val="28"/>
        </w:rPr>
        <w:t xml:space="preserve"> contact the </w:t>
      </w:r>
      <w:r w:rsidR="00AD2D4C">
        <w:rPr>
          <w:rFonts w:ascii="Verdana" w:hAnsi="Verdana"/>
          <w:sz w:val="28"/>
          <w:szCs w:val="28"/>
        </w:rPr>
        <w:t>Council</w:t>
      </w:r>
      <w:r w:rsidR="00DF19FE" w:rsidRPr="00F65828">
        <w:rPr>
          <w:rFonts w:ascii="Verdana" w:hAnsi="Verdana"/>
          <w:sz w:val="28"/>
          <w:szCs w:val="28"/>
        </w:rPr>
        <w:t xml:space="preserve"> </w:t>
      </w:r>
      <w:r w:rsidR="00365677">
        <w:rPr>
          <w:rFonts w:ascii="Verdana" w:hAnsi="Verdana"/>
          <w:sz w:val="28"/>
          <w:szCs w:val="28"/>
        </w:rPr>
        <w:t>with any questions</w:t>
      </w:r>
      <w:r w:rsidR="00DF19FE" w:rsidRPr="00F65828">
        <w:rPr>
          <w:rFonts w:ascii="Verdana" w:hAnsi="Verdana"/>
          <w:sz w:val="28"/>
          <w:szCs w:val="28"/>
        </w:rPr>
        <w:t>.</w:t>
      </w:r>
    </w:p>
    <w:p w14:paraId="258867F9" w14:textId="3B3FFDCC" w:rsidR="00AB1A90" w:rsidRDefault="00AB1A90" w:rsidP="008E5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Scan for audio version</w:t>
      </w:r>
      <w:r w:rsidR="009B0769">
        <w:rPr>
          <w:rFonts w:ascii="Verdana" w:hAnsi="Verdana"/>
          <w:sz w:val="28"/>
          <w:szCs w:val="28"/>
        </w:rPr>
        <w:t xml:space="preserve"> of this </w:t>
      </w:r>
      <w:r w:rsidR="00377784">
        <w:rPr>
          <w:rFonts w:ascii="Verdana" w:hAnsi="Verdana"/>
          <w:sz w:val="28"/>
          <w:szCs w:val="28"/>
        </w:rPr>
        <w:t>document</w:t>
      </w:r>
      <w:r>
        <w:rPr>
          <w:rFonts w:ascii="Verdana" w:hAnsi="Verdana"/>
          <w:sz w:val="28"/>
          <w:szCs w:val="28"/>
        </w:rPr>
        <w:t>:</w:t>
      </w:r>
    </w:p>
    <w:p w14:paraId="7C7CB9F3" w14:textId="147336E0" w:rsidR="003C421B" w:rsidRPr="00F65828" w:rsidRDefault="003C421B" w:rsidP="008E5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highlight w:val="yellow"/>
        </w:rPr>
        <w:drawing>
          <wp:inline distT="0" distB="0" distL="0" distR="0" wp14:anchorId="6F636740" wp14:editId="0AFF06E2">
            <wp:extent cx="1232453" cy="1232453"/>
            <wp:effectExtent l="0" t="0" r="6350" b="6350"/>
            <wp:docPr id="1769422260" name="Picture 176942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4" cy="12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21B" w:rsidRPr="00F6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56CE" w14:textId="77777777" w:rsidR="00613A58" w:rsidRDefault="00613A58" w:rsidP="009B65E8">
      <w:pPr>
        <w:spacing w:after="0" w:line="240" w:lineRule="auto"/>
      </w:pPr>
      <w:r>
        <w:separator/>
      </w:r>
    </w:p>
  </w:endnote>
  <w:endnote w:type="continuationSeparator" w:id="0">
    <w:p w14:paraId="7917AFB7" w14:textId="77777777" w:rsidR="00613A58" w:rsidRDefault="00613A58" w:rsidP="009B65E8">
      <w:pPr>
        <w:spacing w:after="0" w:line="240" w:lineRule="auto"/>
      </w:pPr>
      <w:r>
        <w:continuationSeparator/>
      </w:r>
    </w:p>
  </w:endnote>
  <w:endnote w:type="continuationNotice" w:id="1">
    <w:p w14:paraId="15F2390E" w14:textId="77777777" w:rsidR="00AB1A90" w:rsidRDefault="00AB1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FD9F" w14:textId="77777777" w:rsidR="00613A58" w:rsidRDefault="00613A58" w:rsidP="009B65E8">
      <w:pPr>
        <w:spacing w:after="0" w:line="240" w:lineRule="auto"/>
      </w:pPr>
      <w:r>
        <w:separator/>
      </w:r>
    </w:p>
  </w:footnote>
  <w:footnote w:type="continuationSeparator" w:id="0">
    <w:p w14:paraId="57B2B365" w14:textId="77777777" w:rsidR="00613A58" w:rsidRDefault="00613A58" w:rsidP="009B65E8">
      <w:pPr>
        <w:spacing w:after="0" w:line="240" w:lineRule="auto"/>
      </w:pPr>
      <w:r>
        <w:continuationSeparator/>
      </w:r>
    </w:p>
  </w:footnote>
  <w:footnote w:type="continuationNotice" w:id="1">
    <w:p w14:paraId="72B343DE" w14:textId="77777777" w:rsidR="00AB1A90" w:rsidRDefault="00AB1A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146C2"/>
    <w:multiLevelType w:val="multilevel"/>
    <w:tmpl w:val="7168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22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D5"/>
    <w:rsid w:val="000007BA"/>
    <w:rsid w:val="0000093D"/>
    <w:rsid w:val="00016695"/>
    <w:rsid w:val="000348EF"/>
    <w:rsid w:val="00045965"/>
    <w:rsid w:val="0008085F"/>
    <w:rsid w:val="000B0BCA"/>
    <w:rsid w:val="000B0D3C"/>
    <w:rsid w:val="000B540F"/>
    <w:rsid w:val="000B7D82"/>
    <w:rsid w:val="000D4978"/>
    <w:rsid w:val="000E3EC4"/>
    <w:rsid w:val="000E4871"/>
    <w:rsid w:val="000E570F"/>
    <w:rsid w:val="00115010"/>
    <w:rsid w:val="001234BD"/>
    <w:rsid w:val="00131D0C"/>
    <w:rsid w:val="0014053A"/>
    <w:rsid w:val="00140A03"/>
    <w:rsid w:val="001566F3"/>
    <w:rsid w:val="001B02EF"/>
    <w:rsid w:val="001B0A0F"/>
    <w:rsid w:val="001C52FF"/>
    <w:rsid w:val="001C724D"/>
    <w:rsid w:val="001D32D5"/>
    <w:rsid w:val="001F2724"/>
    <w:rsid w:val="0020731C"/>
    <w:rsid w:val="00211BB9"/>
    <w:rsid w:val="00211FCB"/>
    <w:rsid w:val="00234DEC"/>
    <w:rsid w:val="00247531"/>
    <w:rsid w:val="002603F1"/>
    <w:rsid w:val="00260C47"/>
    <w:rsid w:val="002642C1"/>
    <w:rsid w:val="00265B64"/>
    <w:rsid w:val="00277E40"/>
    <w:rsid w:val="002B7908"/>
    <w:rsid w:val="002C3528"/>
    <w:rsid w:val="002D5492"/>
    <w:rsid w:val="002E0C37"/>
    <w:rsid w:val="002E0D25"/>
    <w:rsid w:val="002E73A8"/>
    <w:rsid w:val="003003DA"/>
    <w:rsid w:val="00302F62"/>
    <w:rsid w:val="00307C0E"/>
    <w:rsid w:val="003149D0"/>
    <w:rsid w:val="00352D72"/>
    <w:rsid w:val="00365677"/>
    <w:rsid w:val="0037337A"/>
    <w:rsid w:val="00377784"/>
    <w:rsid w:val="00384A94"/>
    <w:rsid w:val="003855BB"/>
    <w:rsid w:val="003A4988"/>
    <w:rsid w:val="003C421B"/>
    <w:rsid w:val="003D3680"/>
    <w:rsid w:val="0045570F"/>
    <w:rsid w:val="00455CB3"/>
    <w:rsid w:val="0049147C"/>
    <w:rsid w:val="004A6814"/>
    <w:rsid w:val="004B0C5F"/>
    <w:rsid w:val="004C454B"/>
    <w:rsid w:val="004F5925"/>
    <w:rsid w:val="005007A8"/>
    <w:rsid w:val="00504669"/>
    <w:rsid w:val="00525E2F"/>
    <w:rsid w:val="00531D3B"/>
    <w:rsid w:val="005527F1"/>
    <w:rsid w:val="00553E80"/>
    <w:rsid w:val="0056736C"/>
    <w:rsid w:val="0058527D"/>
    <w:rsid w:val="005A634B"/>
    <w:rsid w:val="005B3789"/>
    <w:rsid w:val="005E7F59"/>
    <w:rsid w:val="00602AB4"/>
    <w:rsid w:val="006113DB"/>
    <w:rsid w:val="00613A58"/>
    <w:rsid w:val="00621642"/>
    <w:rsid w:val="00653B42"/>
    <w:rsid w:val="00654614"/>
    <w:rsid w:val="0066291C"/>
    <w:rsid w:val="00670C0A"/>
    <w:rsid w:val="00686B39"/>
    <w:rsid w:val="00694D91"/>
    <w:rsid w:val="006A0411"/>
    <w:rsid w:val="006A0C4B"/>
    <w:rsid w:val="0071244F"/>
    <w:rsid w:val="007460E2"/>
    <w:rsid w:val="0076164D"/>
    <w:rsid w:val="00766E32"/>
    <w:rsid w:val="00777AD5"/>
    <w:rsid w:val="007842FC"/>
    <w:rsid w:val="007A6F54"/>
    <w:rsid w:val="007B11A2"/>
    <w:rsid w:val="007B4E4C"/>
    <w:rsid w:val="007B64AE"/>
    <w:rsid w:val="00834EDF"/>
    <w:rsid w:val="00852D71"/>
    <w:rsid w:val="00863DB8"/>
    <w:rsid w:val="00864080"/>
    <w:rsid w:val="00866424"/>
    <w:rsid w:val="00895F26"/>
    <w:rsid w:val="008C4D38"/>
    <w:rsid w:val="008E4545"/>
    <w:rsid w:val="008E54D5"/>
    <w:rsid w:val="0091529E"/>
    <w:rsid w:val="00975D75"/>
    <w:rsid w:val="00976540"/>
    <w:rsid w:val="0098603D"/>
    <w:rsid w:val="009901E9"/>
    <w:rsid w:val="009974A1"/>
    <w:rsid w:val="009B0769"/>
    <w:rsid w:val="009B65E8"/>
    <w:rsid w:val="009C039F"/>
    <w:rsid w:val="009E4917"/>
    <w:rsid w:val="00A00931"/>
    <w:rsid w:val="00A15B8D"/>
    <w:rsid w:val="00A2385B"/>
    <w:rsid w:val="00A34684"/>
    <w:rsid w:val="00A3527E"/>
    <w:rsid w:val="00A409B3"/>
    <w:rsid w:val="00A44F4B"/>
    <w:rsid w:val="00A45F2A"/>
    <w:rsid w:val="00A55615"/>
    <w:rsid w:val="00A73675"/>
    <w:rsid w:val="00A7444F"/>
    <w:rsid w:val="00A76AB2"/>
    <w:rsid w:val="00A801A1"/>
    <w:rsid w:val="00A961DA"/>
    <w:rsid w:val="00A9667E"/>
    <w:rsid w:val="00AB1A90"/>
    <w:rsid w:val="00AD2D4C"/>
    <w:rsid w:val="00AD7D0C"/>
    <w:rsid w:val="00AE154D"/>
    <w:rsid w:val="00AE15E8"/>
    <w:rsid w:val="00AE69ED"/>
    <w:rsid w:val="00AF0AD8"/>
    <w:rsid w:val="00B02FB8"/>
    <w:rsid w:val="00B123D6"/>
    <w:rsid w:val="00B16690"/>
    <w:rsid w:val="00B34B50"/>
    <w:rsid w:val="00B4736D"/>
    <w:rsid w:val="00B66856"/>
    <w:rsid w:val="00B92F6B"/>
    <w:rsid w:val="00B95388"/>
    <w:rsid w:val="00BA22B7"/>
    <w:rsid w:val="00BA6B05"/>
    <w:rsid w:val="00BE2ADE"/>
    <w:rsid w:val="00BE6F5F"/>
    <w:rsid w:val="00C0357B"/>
    <w:rsid w:val="00C07CB9"/>
    <w:rsid w:val="00C165F7"/>
    <w:rsid w:val="00C2361C"/>
    <w:rsid w:val="00C45FF7"/>
    <w:rsid w:val="00C54682"/>
    <w:rsid w:val="00C56268"/>
    <w:rsid w:val="00C72187"/>
    <w:rsid w:val="00C8570B"/>
    <w:rsid w:val="00CA5F95"/>
    <w:rsid w:val="00CC059F"/>
    <w:rsid w:val="00CD43B1"/>
    <w:rsid w:val="00CF3819"/>
    <w:rsid w:val="00D058C8"/>
    <w:rsid w:val="00D15B75"/>
    <w:rsid w:val="00D34ABA"/>
    <w:rsid w:val="00D42538"/>
    <w:rsid w:val="00D5401E"/>
    <w:rsid w:val="00D71284"/>
    <w:rsid w:val="00D846A3"/>
    <w:rsid w:val="00D85174"/>
    <w:rsid w:val="00DB50CB"/>
    <w:rsid w:val="00DC2412"/>
    <w:rsid w:val="00DC5194"/>
    <w:rsid w:val="00DD164A"/>
    <w:rsid w:val="00DF0019"/>
    <w:rsid w:val="00DF19FE"/>
    <w:rsid w:val="00DF73FF"/>
    <w:rsid w:val="00E05BA1"/>
    <w:rsid w:val="00E43BFA"/>
    <w:rsid w:val="00E55456"/>
    <w:rsid w:val="00E55820"/>
    <w:rsid w:val="00E87F3A"/>
    <w:rsid w:val="00EE2320"/>
    <w:rsid w:val="00EF1D50"/>
    <w:rsid w:val="00F14E55"/>
    <w:rsid w:val="00F213B8"/>
    <w:rsid w:val="00F646CF"/>
    <w:rsid w:val="00F65828"/>
    <w:rsid w:val="00F93E8C"/>
    <w:rsid w:val="00F95DA8"/>
    <w:rsid w:val="00F96967"/>
    <w:rsid w:val="00FA2BE0"/>
    <w:rsid w:val="00FB3F93"/>
    <w:rsid w:val="00FC244A"/>
    <w:rsid w:val="00FC30F0"/>
    <w:rsid w:val="00FE095D"/>
    <w:rsid w:val="00FE3D93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5B09"/>
  <w15:chartTrackingRefBased/>
  <w15:docId w15:val="{D2CA3E14-D85A-43E5-90E6-29CAEE99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E8"/>
  </w:style>
  <w:style w:type="paragraph" w:styleId="Footer">
    <w:name w:val="footer"/>
    <w:basedOn w:val="Normal"/>
    <w:link w:val="FooterChar"/>
    <w:uiPriority w:val="99"/>
    <w:unhideWhenUsed/>
    <w:rsid w:val="009B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E8"/>
  </w:style>
  <w:style w:type="paragraph" w:styleId="NormalWeb">
    <w:name w:val="Normal (Web)"/>
    <w:basedOn w:val="Normal"/>
    <w:uiPriority w:val="99"/>
    <w:semiHidden/>
    <w:unhideWhenUsed/>
    <w:rsid w:val="00211BB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4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0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5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07C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Perzentka</dc:creator>
  <cp:keywords/>
  <dc:description/>
  <cp:lastModifiedBy>Jaxon Baker</cp:lastModifiedBy>
  <cp:revision>2</cp:revision>
  <dcterms:created xsi:type="dcterms:W3CDTF">2024-01-23T18:05:00Z</dcterms:created>
  <dcterms:modified xsi:type="dcterms:W3CDTF">2024-01-23T18:05:00Z</dcterms:modified>
</cp:coreProperties>
</file>